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71C" w:rsidRPr="00CC2FF3" w:rsidRDefault="00C177AA" w:rsidP="00CC2FF3">
      <w:pPr>
        <w:spacing w:before="20" w:after="200" w:line="360" w:lineRule="auto"/>
        <w:rPr>
          <w:sz w:val="28"/>
          <w:szCs w:val="28"/>
        </w:rPr>
      </w:pPr>
      <w:r w:rsidRPr="00CC2FF3">
        <w:rPr>
          <w:sz w:val="28"/>
          <w:szCs w:val="28"/>
        </w:rPr>
        <w:t>УДК 669.295:62-412/[669-14+669-15]</w:t>
      </w:r>
    </w:p>
    <w:p w:rsidR="006B6548" w:rsidRPr="00CC2FF3" w:rsidRDefault="00CC2FF3" w:rsidP="00CC2FF3">
      <w:pPr>
        <w:spacing w:before="20" w:after="200" w:line="360" w:lineRule="auto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Pr="006B6548">
        <w:rPr>
          <w:b/>
          <w:sz w:val="28"/>
          <w:szCs w:val="28"/>
        </w:rPr>
        <w:t>роблемы получения химически и структурно однородных слитков из жаропрочных сплавов на основе гамма-алюминида титана</w:t>
      </w:r>
    </w:p>
    <w:p w:rsidR="006B6548" w:rsidRPr="00CC2FF3" w:rsidRDefault="006B6548" w:rsidP="00CC2FF3">
      <w:pPr>
        <w:spacing w:before="20" w:after="200" w:line="360" w:lineRule="auto"/>
        <w:contextualSpacing/>
        <w:jc w:val="both"/>
        <w:rPr>
          <w:sz w:val="28"/>
          <w:szCs w:val="28"/>
        </w:rPr>
      </w:pPr>
      <w:r w:rsidRPr="00CC2FF3">
        <w:rPr>
          <w:sz w:val="28"/>
          <w:szCs w:val="28"/>
        </w:rPr>
        <w:t xml:space="preserve">Ночовная </w:t>
      </w:r>
      <w:r w:rsidR="00CC2FF3" w:rsidRPr="00CC2FF3">
        <w:rPr>
          <w:sz w:val="28"/>
          <w:szCs w:val="28"/>
        </w:rPr>
        <w:t>Н.А., д.т.н.; Панин П.В., к.т.н.; Кочетков А.С.</w:t>
      </w:r>
    </w:p>
    <w:p w:rsidR="00CC2FF3" w:rsidRPr="00D675A5" w:rsidRDefault="00CC2FF3" w:rsidP="00CC2FF3">
      <w:pPr>
        <w:spacing w:before="20" w:after="200" w:line="360" w:lineRule="auto"/>
        <w:contextualSpacing/>
        <w:jc w:val="both"/>
        <w:rPr>
          <w:rStyle w:val="a3"/>
          <w:color w:val="244061" w:themeColor="accent1" w:themeShade="80"/>
        </w:rPr>
      </w:pPr>
      <w:r w:rsidRPr="00E27B56">
        <w:rPr>
          <w:rStyle w:val="a3"/>
          <w:color w:val="244061" w:themeColor="accent1" w:themeShade="80"/>
        </w:rPr>
        <w:t>admin@viam.ru</w:t>
      </w:r>
    </w:p>
    <w:p w:rsidR="00CC2FF3" w:rsidRPr="00E27B56" w:rsidRDefault="00CC2FF3" w:rsidP="00CC2FF3">
      <w:pPr>
        <w:spacing w:before="20" w:after="200" w:line="360" w:lineRule="auto"/>
        <w:contextualSpacing/>
        <w:jc w:val="both"/>
        <w:rPr>
          <w:i/>
          <w:sz w:val="28"/>
          <w:szCs w:val="28"/>
        </w:rPr>
      </w:pPr>
      <w:r w:rsidRPr="00E27B56">
        <w:rPr>
          <w:i/>
          <w:sz w:val="28"/>
          <w:szCs w:val="28"/>
        </w:rPr>
        <w:t>ФГУП Всероссийский научно-исследовательский институт авиационных материалов, Государственный научный центр Российской Федерации</w:t>
      </w:r>
    </w:p>
    <w:p w:rsidR="00CC2FF3" w:rsidRPr="0043287E" w:rsidRDefault="00CC2FF3" w:rsidP="00CC2FF3">
      <w:pPr>
        <w:ind w:left="-284" w:right="566"/>
        <w:jc w:val="both"/>
        <w:rPr>
          <w:sz w:val="18"/>
          <w:szCs w:val="28"/>
        </w:rPr>
      </w:pPr>
    </w:p>
    <w:p w:rsidR="00C177AA" w:rsidRPr="00CC2FF3" w:rsidRDefault="00CC2FF3" w:rsidP="00CC2FF3">
      <w:pPr>
        <w:spacing w:before="20" w:after="200" w:line="360" w:lineRule="auto"/>
        <w:ind w:firstLine="709"/>
        <w:contextualSpacing/>
        <w:jc w:val="both"/>
        <w:rPr>
          <w:b/>
          <w:i/>
          <w:sz w:val="28"/>
          <w:szCs w:val="28"/>
        </w:rPr>
      </w:pPr>
      <w:r w:rsidRPr="00CC2FF3">
        <w:rPr>
          <w:b/>
          <w:i/>
          <w:sz w:val="28"/>
          <w:szCs w:val="28"/>
        </w:rPr>
        <w:t>Аннотация</w:t>
      </w:r>
    </w:p>
    <w:p w:rsidR="00F548AD" w:rsidRPr="00CC2FF3" w:rsidRDefault="00C177AA" w:rsidP="00CC2FF3">
      <w:pPr>
        <w:spacing w:before="20" w:after="200" w:line="360" w:lineRule="auto"/>
        <w:ind w:firstLine="709"/>
        <w:contextualSpacing/>
        <w:jc w:val="both"/>
        <w:rPr>
          <w:sz w:val="28"/>
          <w:szCs w:val="28"/>
        </w:rPr>
      </w:pPr>
      <w:r w:rsidRPr="00C177AA">
        <w:rPr>
          <w:sz w:val="28"/>
          <w:szCs w:val="28"/>
        </w:rPr>
        <w:t xml:space="preserve">В работе приведены результаты систематических прикладных исследований по отработке технологии выплавки слитков из жаропрочных сплавов основе </w:t>
      </w:r>
      <w:r w:rsidRPr="00C177AA">
        <w:rPr>
          <w:sz w:val="28"/>
          <w:szCs w:val="28"/>
        </w:rPr>
        <w:sym w:font="Symbol" w:char="F067"/>
      </w:r>
      <w:r w:rsidRPr="00C177AA">
        <w:rPr>
          <w:sz w:val="28"/>
          <w:szCs w:val="28"/>
        </w:rPr>
        <w:t>-</w:t>
      </w:r>
      <w:r w:rsidRPr="00CC2FF3">
        <w:rPr>
          <w:sz w:val="28"/>
          <w:szCs w:val="28"/>
        </w:rPr>
        <w:t>TiAl</w:t>
      </w:r>
      <w:r w:rsidRPr="00C177AA">
        <w:rPr>
          <w:sz w:val="28"/>
          <w:szCs w:val="28"/>
        </w:rPr>
        <w:t xml:space="preserve"> с высокой степенью однородности химического состава и микроструктуры по сечению. Слитки получали</w:t>
      </w:r>
      <w:bookmarkStart w:id="0" w:name="_GoBack"/>
      <w:bookmarkEnd w:id="0"/>
      <w:r w:rsidRPr="00C177AA">
        <w:rPr>
          <w:sz w:val="28"/>
          <w:szCs w:val="28"/>
        </w:rPr>
        <w:t xml:space="preserve"> методом многократного переплава в вакуумно-дуговой плавильной печи </w:t>
      </w:r>
      <w:r w:rsidRPr="00CC2FF3">
        <w:rPr>
          <w:sz w:val="28"/>
          <w:szCs w:val="28"/>
        </w:rPr>
        <w:t>ALD VAR L</w:t>
      </w:r>
      <w:r w:rsidRPr="00C177AA">
        <w:rPr>
          <w:sz w:val="28"/>
          <w:szCs w:val="28"/>
        </w:rPr>
        <w:t xml:space="preserve">200. Даны рекомендации по выбору компонентов шихтовых смесей, режимам прессования расходуемых электродов и режимам выплавки слитков. Показано, что для получения химически и структурно однородных слитков массой до </w:t>
      </w:r>
      <w:smartTag w:uri="urn:schemas-microsoft-com:office:smarttags" w:element="metricconverter">
        <w:smartTagPr>
          <w:attr w:name="ProductID" w:val="30 кг"/>
        </w:smartTagPr>
        <w:r w:rsidRPr="00C177AA">
          <w:rPr>
            <w:sz w:val="28"/>
            <w:szCs w:val="28"/>
          </w:rPr>
          <w:t>30 кг</w:t>
        </w:r>
      </w:smartTag>
      <w:r w:rsidRPr="00C177AA">
        <w:rPr>
          <w:sz w:val="28"/>
          <w:szCs w:val="28"/>
        </w:rPr>
        <w:t xml:space="preserve"> достаточно проводить двукратный переплав при условии обеспечения максимальной сплошности электродов по их образующей поверхности на глубину не менее 0,1</w:t>
      </w:r>
      <w:r w:rsidRPr="00CC2FF3">
        <w:rPr>
          <w:sz w:val="28"/>
          <w:szCs w:val="28"/>
        </w:rPr>
        <w:t>D</w:t>
      </w:r>
      <w:r w:rsidRPr="00C177AA">
        <w:rPr>
          <w:sz w:val="28"/>
          <w:szCs w:val="28"/>
        </w:rPr>
        <w:t xml:space="preserve">, где </w:t>
      </w:r>
      <w:r w:rsidRPr="00CC2FF3">
        <w:rPr>
          <w:sz w:val="28"/>
          <w:szCs w:val="28"/>
        </w:rPr>
        <w:t>D</w:t>
      </w:r>
      <w:r w:rsidR="00CC2FF3">
        <w:rPr>
          <w:sz w:val="28"/>
          <w:szCs w:val="28"/>
        </w:rPr>
        <w:t xml:space="preserve"> – диаметр электрода</w:t>
      </w:r>
    </w:p>
    <w:p w:rsidR="00CC2FF3" w:rsidRPr="00CC2FF3" w:rsidRDefault="00F548AD" w:rsidP="00CC2FF3">
      <w:pPr>
        <w:spacing w:before="20" w:after="200" w:line="360" w:lineRule="auto"/>
        <w:ind w:firstLine="709"/>
        <w:contextualSpacing/>
        <w:jc w:val="both"/>
        <w:rPr>
          <w:b/>
          <w:i/>
          <w:sz w:val="28"/>
          <w:szCs w:val="28"/>
        </w:rPr>
      </w:pPr>
      <w:r w:rsidRPr="00CC2FF3">
        <w:rPr>
          <w:b/>
          <w:i/>
          <w:sz w:val="28"/>
          <w:szCs w:val="28"/>
        </w:rPr>
        <w:t xml:space="preserve">Ключевые слова: </w:t>
      </w:r>
    </w:p>
    <w:p w:rsidR="00F548AD" w:rsidRPr="00CC2FF3" w:rsidRDefault="00C177AA" w:rsidP="00CC2FF3">
      <w:pPr>
        <w:spacing w:before="20" w:after="200" w:line="360" w:lineRule="auto"/>
        <w:ind w:firstLine="709"/>
        <w:contextualSpacing/>
        <w:jc w:val="both"/>
        <w:rPr>
          <w:sz w:val="28"/>
          <w:szCs w:val="28"/>
        </w:rPr>
      </w:pPr>
      <w:r w:rsidRPr="00C177AA">
        <w:rPr>
          <w:sz w:val="28"/>
          <w:szCs w:val="28"/>
        </w:rPr>
        <w:t xml:space="preserve">жаропрочные </w:t>
      </w:r>
      <w:r w:rsidR="00FF605A">
        <w:rPr>
          <w:sz w:val="28"/>
          <w:szCs w:val="28"/>
        </w:rPr>
        <w:t>гамма-</w:t>
      </w:r>
      <w:r w:rsidRPr="00C177AA">
        <w:rPr>
          <w:sz w:val="28"/>
          <w:szCs w:val="28"/>
        </w:rPr>
        <w:t>сплавы, вакуумно-дуговая плавка, расходуемый электрод, слиток, химический состав, структура</w:t>
      </w:r>
    </w:p>
    <w:p w:rsidR="00F548AD" w:rsidRPr="000B7594" w:rsidRDefault="00F548AD" w:rsidP="00FF605A">
      <w:pPr>
        <w:jc w:val="center"/>
        <w:rPr>
          <w:sz w:val="28"/>
          <w:szCs w:val="28"/>
        </w:rPr>
      </w:pPr>
    </w:p>
    <w:p w:rsidR="00F548AD" w:rsidRPr="00CC2FF3" w:rsidRDefault="00C177AA" w:rsidP="00CC2FF3">
      <w:pPr>
        <w:spacing w:before="20" w:after="200" w:line="360" w:lineRule="auto"/>
        <w:ind w:firstLine="709"/>
        <w:contextualSpacing/>
        <w:jc w:val="both"/>
        <w:rPr>
          <w:b/>
          <w:i/>
          <w:sz w:val="28"/>
          <w:szCs w:val="28"/>
        </w:rPr>
      </w:pPr>
      <w:r w:rsidRPr="00CC2FF3">
        <w:rPr>
          <w:b/>
          <w:i/>
          <w:sz w:val="28"/>
          <w:szCs w:val="28"/>
        </w:rPr>
        <w:t>Abstract</w:t>
      </w:r>
    </w:p>
    <w:p w:rsidR="00715EEB" w:rsidRPr="00CC2FF3" w:rsidRDefault="00C177AA" w:rsidP="00CC2FF3">
      <w:pPr>
        <w:spacing w:before="20" w:after="200" w:line="360" w:lineRule="auto"/>
        <w:ind w:firstLine="709"/>
        <w:contextualSpacing/>
        <w:jc w:val="both"/>
        <w:rPr>
          <w:sz w:val="28"/>
          <w:szCs w:val="28"/>
        </w:rPr>
      </w:pPr>
      <w:r w:rsidRPr="00CC2FF3">
        <w:rPr>
          <w:sz w:val="28"/>
          <w:szCs w:val="28"/>
        </w:rPr>
        <w:t xml:space="preserve">The article contains the results of systematic applied research on ingots melting process optimization for high-temperature </w:t>
      </w:r>
      <w:r w:rsidRPr="00C177AA">
        <w:rPr>
          <w:sz w:val="28"/>
          <w:szCs w:val="28"/>
        </w:rPr>
        <w:sym w:font="Symbol" w:char="F067"/>
      </w:r>
      <w:r w:rsidRPr="00CC2FF3">
        <w:rPr>
          <w:sz w:val="28"/>
          <w:szCs w:val="28"/>
        </w:rPr>
        <w:t xml:space="preserve">-TiAl base alloys by means of manifold remelting with the help of ALD VAR L200 vacuum-arc furnace. </w:t>
      </w:r>
      <w:r w:rsidRPr="00CC2FF3">
        <w:rPr>
          <w:sz w:val="28"/>
          <w:szCs w:val="28"/>
        </w:rPr>
        <w:lastRenderedPageBreak/>
        <w:t xml:space="preserve">Recommendations have been given concerning the choice of charge components, consumable electrodes compaction, and ingots melting parameters. It has been shown that one should carry out at least a twofold remelting in order to obtain a chemically and structurally homogeneous </w:t>
      </w:r>
      <w:smartTag w:uri="urn:schemas-microsoft-com:office:smarttags" w:element="metricconverter">
        <w:smartTagPr>
          <w:attr w:name="ProductID" w:val="30 kg"/>
        </w:smartTagPr>
        <w:r w:rsidRPr="00CC2FF3">
          <w:rPr>
            <w:sz w:val="28"/>
            <w:szCs w:val="28"/>
          </w:rPr>
          <w:t>30 kg</w:t>
        </w:r>
      </w:smartTag>
      <w:r w:rsidRPr="00CC2FF3">
        <w:rPr>
          <w:sz w:val="28"/>
          <w:szCs w:val="28"/>
        </w:rPr>
        <w:t xml:space="preserve"> ingot wherein maximal density of electrodes along lateral surface thereof is to be provided to the depth of 0.</w:t>
      </w:r>
      <w:r w:rsidR="00BA4D83" w:rsidRPr="00CC2FF3">
        <w:rPr>
          <w:sz w:val="28"/>
          <w:szCs w:val="28"/>
        </w:rPr>
        <w:t>1</w:t>
      </w:r>
      <w:r w:rsidRPr="00CC2FF3">
        <w:rPr>
          <w:sz w:val="28"/>
          <w:szCs w:val="28"/>
        </w:rPr>
        <w:t>D, where D is electro</w:t>
      </w:r>
      <w:r w:rsidR="00CC2FF3">
        <w:rPr>
          <w:sz w:val="28"/>
          <w:szCs w:val="28"/>
        </w:rPr>
        <w:t>de diameter</w:t>
      </w:r>
    </w:p>
    <w:p w:rsidR="00CC2FF3" w:rsidRPr="00CC2FF3" w:rsidRDefault="00C177AA" w:rsidP="00CC2FF3">
      <w:pPr>
        <w:spacing w:before="20" w:after="200" w:line="360" w:lineRule="auto"/>
        <w:ind w:firstLine="709"/>
        <w:contextualSpacing/>
        <w:jc w:val="both"/>
        <w:rPr>
          <w:b/>
          <w:i/>
          <w:sz w:val="28"/>
          <w:szCs w:val="28"/>
        </w:rPr>
      </w:pPr>
      <w:r w:rsidRPr="00CC2FF3">
        <w:rPr>
          <w:b/>
          <w:i/>
          <w:sz w:val="28"/>
          <w:szCs w:val="28"/>
        </w:rPr>
        <w:t xml:space="preserve">Keywords: </w:t>
      </w:r>
    </w:p>
    <w:p w:rsidR="00F548AD" w:rsidRPr="00CC2FF3" w:rsidRDefault="00C177AA" w:rsidP="00CC2FF3">
      <w:pPr>
        <w:spacing w:before="20" w:after="200" w:line="360" w:lineRule="auto"/>
        <w:ind w:firstLine="709"/>
        <w:contextualSpacing/>
        <w:jc w:val="both"/>
        <w:rPr>
          <w:sz w:val="28"/>
          <w:szCs w:val="28"/>
        </w:rPr>
      </w:pPr>
      <w:r w:rsidRPr="00CC2FF3">
        <w:rPr>
          <w:sz w:val="28"/>
          <w:szCs w:val="28"/>
        </w:rPr>
        <w:t xml:space="preserve">high-temperature </w:t>
      </w:r>
      <w:r w:rsidR="00FF605A" w:rsidRPr="00CC2FF3">
        <w:rPr>
          <w:sz w:val="28"/>
          <w:szCs w:val="28"/>
        </w:rPr>
        <w:t xml:space="preserve">gamma </w:t>
      </w:r>
      <w:r w:rsidRPr="00CC2FF3">
        <w:rPr>
          <w:sz w:val="28"/>
          <w:szCs w:val="28"/>
        </w:rPr>
        <w:t xml:space="preserve">alloys, vacuum-arc remelting, consumable electrode, ingot, </w:t>
      </w:r>
      <w:r w:rsidR="00CC2FF3">
        <w:rPr>
          <w:sz w:val="28"/>
          <w:szCs w:val="28"/>
        </w:rPr>
        <w:t>chemical composition, structure</w:t>
      </w:r>
    </w:p>
    <w:p w:rsidR="00CC2FF3" w:rsidRDefault="00CC2FF3" w:rsidP="00671C25">
      <w:pPr>
        <w:spacing w:line="360" w:lineRule="auto"/>
        <w:jc w:val="center"/>
        <w:rPr>
          <w:b/>
          <w:sz w:val="28"/>
          <w:szCs w:val="28"/>
        </w:rPr>
      </w:pPr>
    </w:p>
    <w:p w:rsidR="00CC2FF3" w:rsidRDefault="00CC2FF3" w:rsidP="00671C25">
      <w:pPr>
        <w:spacing w:line="360" w:lineRule="auto"/>
        <w:jc w:val="center"/>
        <w:rPr>
          <w:b/>
          <w:sz w:val="28"/>
          <w:szCs w:val="28"/>
        </w:rPr>
      </w:pPr>
    </w:p>
    <w:p w:rsidR="003E6E7D" w:rsidRPr="00805F71" w:rsidRDefault="003E6E7D" w:rsidP="00CC2FF3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671C25">
        <w:rPr>
          <w:b/>
          <w:sz w:val="28"/>
          <w:szCs w:val="28"/>
        </w:rPr>
        <w:t>Введение</w:t>
      </w:r>
    </w:p>
    <w:p w:rsidR="00C52E22" w:rsidRPr="00E554EA" w:rsidRDefault="00C52E22" w:rsidP="00C52E22">
      <w:pPr>
        <w:spacing w:line="360" w:lineRule="auto"/>
        <w:ind w:firstLine="709"/>
        <w:jc w:val="both"/>
        <w:rPr>
          <w:sz w:val="28"/>
          <w:szCs w:val="28"/>
        </w:rPr>
      </w:pPr>
      <w:r w:rsidRPr="00671C25">
        <w:rPr>
          <w:sz w:val="28"/>
          <w:szCs w:val="28"/>
        </w:rPr>
        <w:t xml:space="preserve">По оценкам специалистов, качественное улучшение технико-эксплуатационных показателей новых авиационных двигателей и энергетических установок во многом зависит от разработки и внедрения новых материалов, обладающих комплексом свойств, который был ранее недостижим. Одновременно с созданием новых материалов особое внимание также должно уделяться разработке и внедрению инновационных технологий их получения и обработки, что отражено в «Стратегических направлениях развития материалов и технологий их </w:t>
      </w:r>
      <w:r w:rsidRPr="00E554EA">
        <w:rPr>
          <w:sz w:val="28"/>
          <w:szCs w:val="28"/>
        </w:rPr>
        <w:t>переработки на период до 2030 года», разработанных и реализуемых в ВИАМ [1].</w:t>
      </w:r>
    </w:p>
    <w:p w:rsidR="00C52E22" w:rsidRPr="00E554EA" w:rsidRDefault="00C52E22" w:rsidP="00C52E22">
      <w:pPr>
        <w:spacing w:line="360" w:lineRule="auto"/>
        <w:ind w:firstLine="709"/>
        <w:jc w:val="both"/>
        <w:rPr>
          <w:sz w:val="28"/>
          <w:szCs w:val="28"/>
        </w:rPr>
      </w:pPr>
      <w:r w:rsidRPr="00E554EA">
        <w:rPr>
          <w:sz w:val="28"/>
          <w:szCs w:val="28"/>
        </w:rPr>
        <w:t>В настоящее</w:t>
      </w:r>
      <w:r w:rsidRPr="00671C25">
        <w:rPr>
          <w:sz w:val="28"/>
          <w:szCs w:val="28"/>
        </w:rPr>
        <w:t xml:space="preserve"> время особое </w:t>
      </w:r>
      <w:r w:rsidRPr="00E554EA">
        <w:rPr>
          <w:sz w:val="28"/>
          <w:szCs w:val="28"/>
        </w:rPr>
        <w:t>внимание исследователей-материаловедов привлекают жаропрочные интерметаллидные сплавы на основе</w:t>
      </w:r>
      <w:r w:rsidR="006A519A" w:rsidRPr="00E554EA">
        <w:rPr>
          <w:sz w:val="28"/>
          <w:szCs w:val="28"/>
        </w:rPr>
        <w:t xml:space="preserve"> алюминидов</w:t>
      </w:r>
      <w:r w:rsidRPr="00E554EA">
        <w:rPr>
          <w:sz w:val="28"/>
          <w:szCs w:val="28"/>
        </w:rPr>
        <w:t xml:space="preserve"> титана</w:t>
      </w:r>
      <w:r w:rsidR="006A519A" w:rsidRPr="00E554EA">
        <w:rPr>
          <w:sz w:val="28"/>
          <w:szCs w:val="28"/>
        </w:rPr>
        <w:t xml:space="preserve"> и </w:t>
      </w:r>
      <w:r w:rsidRPr="00E554EA">
        <w:rPr>
          <w:sz w:val="28"/>
          <w:szCs w:val="28"/>
        </w:rPr>
        <w:t>никеля [</w:t>
      </w:r>
      <w:r w:rsidR="006A519A" w:rsidRPr="00E554EA">
        <w:rPr>
          <w:spacing w:val="20"/>
          <w:sz w:val="28"/>
          <w:szCs w:val="28"/>
        </w:rPr>
        <w:t>2</w:t>
      </w:r>
      <w:r w:rsidRPr="00E554EA">
        <w:rPr>
          <w:spacing w:val="20"/>
          <w:sz w:val="28"/>
          <w:szCs w:val="28"/>
        </w:rPr>
        <w:t>–</w:t>
      </w:r>
      <w:r w:rsidR="004F160F" w:rsidRPr="00E554EA">
        <w:rPr>
          <w:sz w:val="28"/>
          <w:szCs w:val="28"/>
        </w:rPr>
        <w:t>5</w:t>
      </w:r>
      <w:r w:rsidRPr="00E554EA">
        <w:rPr>
          <w:sz w:val="28"/>
          <w:szCs w:val="28"/>
        </w:rPr>
        <w:t xml:space="preserve">], которые специально разрабатываются для ответственных деталей </w:t>
      </w:r>
      <w:r w:rsidR="00E554EA" w:rsidRPr="00E554EA">
        <w:rPr>
          <w:sz w:val="28"/>
          <w:szCs w:val="28"/>
        </w:rPr>
        <w:t>газотурбинных двигателей (</w:t>
      </w:r>
      <w:r w:rsidRPr="00E554EA">
        <w:rPr>
          <w:sz w:val="28"/>
          <w:szCs w:val="28"/>
        </w:rPr>
        <w:t>ГТД</w:t>
      </w:r>
      <w:r w:rsidR="00E554EA" w:rsidRPr="00E554EA">
        <w:rPr>
          <w:sz w:val="28"/>
          <w:szCs w:val="28"/>
        </w:rPr>
        <w:t>)</w:t>
      </w:r>
      <w:r w:rsidRPr="00E554EA">
        <w:rPr>
          <w:sz w:val="28"/>
          <w:szCs w:val="28"/>
        </w:rPr>
        <w:t xml:space="preserve"> и </w:t>
      </w:r>
      <w:r w:rsidR="00E554EA" w:rsidRPr="00E554EA">
        <w:rPr>
          <w:sz w:val="28"/>
          <w:szCs w:val="28"/>
        </w:rPr>
        <w:t>установок (</w:t>
      </w:r>
      <w:r w:rsidRPr="00E554EA">
        <w:rPr>
          <w:sz w:val="28"/>
          <w:szCs w:val="28"/>
        </w:rPr>
        <w:t>ГТУ</w:t>
      </w:r>
      <w:r w:rsidR="00E554EA" w:rsidRPr="00E554EA">
        <w:rPr>
          <w:sz w:val="28"/>
          <w:szCs w:val="28"/>
        </w:rPr>
        <w:t>)</w:t>
      </w:r>
      <w:r w:rsidRPr="00E554EA">
        <w:rPr>
          <w:sz w:val="28"/>
          <w:szCs w:val="28"/>
        </w:rPr>
        <w:t xml:space="preserve"> нового поколения. Перспективность интерметаллидных сплавов обусловлена их уникальным комплексом свойств, принципиально </w:t>
      </w:r>
      <w:r w:rsidRPr="00E554EA">
        <w:rPr>
          <w:sz w:val="28"/>
          <w:szCs w:val="28"/>
        </w:rPr>
        <w:lastRenderedPageBreak/>
        <w:t xml:space="preserve">недостижимым в традиционных жаропрочных сплавах с твердорастворным </w:t>
      </w:r>
      <w:r w:rsidRPr="00E554EA">
        <w:rPr>
          <w:spacing w:val="20"/>
          <w:sz w:val="28"/>
          <w:szCs w:val="28"/>
        </w:rPr>
        <w:t>и/</w:t>
      </w:r>
      <w:r w:rsidRPr="00E554EA">
        <w:rPr>
          <w:sz w:val="28"/>
          <w:szCs w:val="28"/>
        </w:rPr>
        <w:t>или дисперсионным упрочнением [</w:t>
      </w:r>
      <w:r w:rsidR="004F160F" w:rsidRPr="00E554EA">
        <w:rPr>
          <w:sz w:val="28"/>
          <w:szCs w:val="28"/>
        </w:rPr>
        <w:t>6</w:t>
      </w:r>
      <w:r w:rsidR="004E556C" w:rsidRPr="00E554EA">
        <w:rPr>
          <w:sz w:val="28"/>
          <w:szCs w:val="28"/>
        </w:rPr>
        <w:t>, </w:t>
      </w:r>
      <w:r w:rsidR="004F160F" w:rsidRPr="00E554EA">
        <w:rPr>
          <w:sz w:val="28"/>
          <w:szCs w:val="28"/>
        </w:rPr>
        <w:t>7</w:t>
      </w:r>
      <w:r w:rsidRPr="00E554EA">
        <w:rPr>
          <w:sz w:val="28"/>
          <w:szCs w:val="28"/>
        </w:rPr>
        <w:t>].</w:t>
      </w:r>
    </w:p>
    <w:p w:rsidR="004F160F" w:rsidRPr="006A7677" w:rsidRDefault="003E6E7D" w:rsidP="004F160F">
      <w:pPr>
        <w:spacing w:line="360" w:lineRule="auto"/>
        <w:ind w:firstLine="709"/>
        <w:jc w:val="both"/>
        <w:rPr>
          <w:sz w:val="28"/>
          <w:szCs w:val="28"/>
        </w:rPr>
      </w:pPr>
      <w:r w:rsidRPr="00E554EA">
        <w:rPr>
          <w:sz w:val="28"/>
          <w:szCs w:val="28"/>
        </w:rPr>
        <w:t>С точки зрения удельных характеристик наиболее</w:t>
      </w:r>
      <w:r w:rsidRPr="00671C25">
        <w:rPr>
          <w:sz w:val="28"/>
          <w:szCs w:val="28"/>
        </w:rPr>
        <w:t xml:space="preserve"> перспективными жаропрочными материалами для авиационной и аэрокосмической техники считаются сплавы на основе </w:t>
      </w:r>
      <w:r w:rsidR="004F160F" w:rsidRPr="00E554EA">
        <w:rPr>
          <w:sz w:val="28"/>
          <w:szCs w:val="28"/>
        </w:rPr>
        <w:t xml:space="preserve">эквиатомного </w:t>
      </w:r>
      <w:r w:rsidRPr="00E554EA">
        <w:rPr>
          <w:sz w:val="28"/>
          <w:szCs w:val="28"/>
        </w:rPr>
        <w:t>алюминид</w:t>
      </w:r>
      <w:r w:rsidR="004F160F" w:rsidRPr="00E554EA">
        <w:rPr>
          <w:sz w:val="28"/>
          <w:szCs w:val="28"/>
        </w:rPr>
        <w:t>а</w:t>
      </w:r>
      <w:r w:rsidRPr="00E554EA">
        <w:rPr>
          <w:sz w:val="28"/>
          <w:szCs w:val="28"/>
        </w:rPr>
        <w:t xml:space="preserve"> титана </w:t>
      </w:r>
      <w:r w:rsidR="004F160F" w:rsidRPr="00E554EA">
        <w:rPr>
          <w:sz w:val="28"/>
          <w:szCs w:val="28"/>
        </w:rPr>
        <w:sym w:font="Symbol" w:char="F067"/>
      </w:r>
      <w:r w:rsidR="004F160F" w:rsidRPr="00E554EA">
        <w:rPr>
          <w:sz w:val="28"/>
          <w:szCs w:val="28"/>
        </w:rPr>
        <w:t>-</w:t>
      </w:r>
      <w:r w:rsidRPr="00E554EA">
        <w:rPr>
          <w:sz w:val="28"/>
          <w:szCs w:val="28"/>
          <w:lang w:val="en-US"/>
        </w:rPr>
        <w:t>TiAl</w:t>
      </w:r>
      <w:r w:rsidR="004F160F" w:rsidRPr="00E554EA">
        <w:rPr>
          <w:sz w:val="28"/>
          <w:szCs w:val="28"/>
        </w:rPr>
        <w:t xml:space="preserve"> – так называемые «гамма-сплавы»</w:t>
      </w:r>
      <w:r w:rsidRPr="00E554EA">
        <w:rPr>
          <w:sz w:val="28"/>
          <w:szCs w:val="28"/>
        </w:rPr>
        <w:t xml:space="preserve"> [8].</w:t>
      </w:r>
      <w:r w:rsidR="004F160F" w:rsidRPr="00E554EA">
        <w:rPr>
          <w:sz w:val="28"/>
          <w:szCs w:val="28"/>
        </w:rPr>
        <w:t xml:space="preserve"> Г</w:t>
      </w:r>
      <w:r w:rsidRPr="00E554EA">
        <w:rPr>
          <w:sz w:val="28"/>
          <w:szCs w:val="28"/>
        </w:rPr>
        <w:t>амма</w:t>
      </w:r>
      <w:r w:rsidRPr="00671C25">
        <w:rPr>
          <w:sz w:val="28"/>
          <w:szCs w:val="28"/>
        </w:rPr>
        <w:t xml:space="preserve">-сплавы обладают низкой плотностью </w:t>
      </w:r>
      <w:r w:rsidRPr="00671C25">
        <w:rPr>
          <w:spacing w:val="20"/>
          <w:sz w:val="28"/>
          <w:szCs w:val="28"/>
        </w:rPr>
        <w:t>(≤</w:t>
      </w:r>
      <w:r w:rsidRPr="00671C25">
        <w:rPr>
          <w:sz w:val="28"/>
          <w:szCs w:val="28"/>
        </w:rPr>
        <w:t>4,1 </w:t>
      </w:r>
      <w:r w:rsidRPr="00671C25">
        <w:rPr>
          <w:spacing w:val="20"/>
          <w:sz w:val="28"/>
          <w:szCs w:val="28"/>
        </w:rPr>
        <w:t>г/</w:t>
      </w:r>
      <w:r w:rsidRPr="00671C25">
        <w:rPr>
          <w:sz w:val="28"/>
          <w:szCs w:val="28"/>
        </w:rPr>
        <w:t>см</w:t>
      </w:r>
      <w:r w:rsidRPr="00671C25">
        <w:rPr>
          <w:sz w:val="28"/>
          <w:szCs w:val="28"/>
          <w:vertAlign w:val="superscript"/>
        </w:rPr>
        <w:t>3</w:t>
      </w:r>
      <w:r w:rsidRPr="00671C25">
        <w:rPr>
          <w:sz w:val="28"/>
          <w:szCs w:val="28"/>
        </w:rPr>
        <w:t>) наряду с высок</w:t>
      </w:r>
      <w:r w:rsidR="00187306">
        <w:rPr>
          <w:sz w:val="28"/>
          <w:szCs w:val="28"/>
        </w:rPr>
        <w:t xml:space="preserve">им комплексом </w:t>
      </w:r>
      <w:r w:rsidRPr="00671C25">
        <w:rPr>
          <w:sz w:val="28"/>
          <w:szCs w:val="28"/>
        </w:rPr>
        <w:t>жаропрочн</w:t>
      </w:r>
      <w:r w:rsidR="00187306">
        <w:rPr>
          <w:sz w:val="28"/>
          <w:szCs w:val="28"/>
        </w:rPr>
        <w:t>ых характеристик</w:t>
      </w:r>
      <w:r w:rsidRPr="00671C25">
        <w:rPr>
          <w:sz w:val="28"/>
          <w:szCs w:val="28"/>
        </w:rPr>
        <w:t xml:space="preserve"> и рабочими температурами до 850°С, что позволяет рассматривать их в качестве альтернативы жаропрочным сталям и </w:t>
      </w:r>
      <w:r w:rsidRPr="006A7677">
        <w:rPr>
          <w:sz w:val="28"/>
          <w:szCs w:val="28"/>
        </w:rPr>
        <w:t>никелевым суперсплавам</w:t>
      </w:r>
      <w:r w:rsidR="004F160F" w:rsidRPr="006A7677">
        <w:rPr>
          <w:sz w:val="28"/>
          <w:szCs w:val="28"/>
        </w:rPr>
        <w:t>, которые обладают</w:t>
      </w:r>
      <w:r w:rsidRPr="006A7677">
        <w:rPr>
          <w:sz w:val="28"/>
          <w:szCs w:val="28"/>
        </w:rPr>
        <w:t xml:space="preserve"> большей плотностью.</w:t>
      </w:r>
    </w:p>
    <w:p w:rsidR="004F160F" w:rsidRDefault="00187306" w:rsidP="00F548AD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6A7677">
        <w:rPr>
          <w:sz w:val="28"/>
          <w:szCs w:val="28"/>
        </w:rPr>
        <w:t xml:space="preserve">В качестве исходного полуфабриката в металлургическом производстве используется слиток, от качества которого во многом зависят свойства получаемых в дальнейшем деформированных полуфабрикатов, отливок, а также готовых изделий. Выплавка химически и структурно однородных слитков интерметаллидных гамма-сплавов представляет собой нетривиальную технологическую задачу, которая осложняется целым рядом </w:t>
      </w:r>
      <w:r w:rsidRPr="00E554EA">
        <w:rPr>
          <w:sz w:val="28"/>
          <w:szCs w:val="28"/>
        </w:rPr>
        <w:t>факторов как физической, так и термодинамической природы [9, 10]. В связи</w:t>
      </w:r>
      <w:r w:rsidRPr="006A7677">
        <w:rPr>
          <w:sz w:val="28"/>
          <w:szCs w:val="28"/>
        </w:rPr>
        <w:t xml:space="preserve"> с этим в данной работе приведены результаты систематических исследований по отработке технологи</w:t>
      </w:r>
      <w:r w:rsidR="004B4A45">
        <w:rPr>
          <w:sz w:val="28"/>
          <w:szCs w:val="28"/>
        </w:rPr>
        <w:t>и</w:t>
      </w:r>
      <w:r w:rsidRPr="006A7677">
        <w:rPr>
          <w:sz w:val="28"/>
          <w:szCs w:val="28"/>
        </w:rPr>
        <w:t xml:space="preserve"> выплавки слитков опытных композиций гамма-сплавов с использованием вакуумно-дуговой печи </w:t>
      </w:r>
      <w:r w:rsidRPr="006A7677">
        <w:rPr>
          <w:sz w:val="28"/>
          <w:szCs w:val="28"/>
          <w:lang w:val="en-US"/>
        </w:rPr>
        <w:t>ALD VAR L</w:t>
      </w:r>
      <w:r w:rsidRPr="006A7677">
        <w:rPr>
          <w:sz w:val="28"/>
          <w:szCs w:val="28"/>
        </w:rPr>
        <w:t xml:space="preserve">200, функционирующей во ФГУП «ВИАМ» с </w:t>
      </w:r>
      <w:smartTag w:uri="urn:schemas-microsoft-com:office:smarttags" w:element="metricconverter">
        <w:smartTagPr>
          <w:attr w:name="ProductID" w:val="2013 г"/>
        </w:smartTagPr>
        <w:r w:rsidRPr="006A7677">
          <w:rPr>
            <w:sz w:val="28"/>
            <w:szCs w:val="28"/>
          </w:rPr>
          <w:t>2013 г</w:t>
        </w:r>
      </w:smartTag>
      <w:r w:rsidRPr="006A7677">
        <w:rPr>
          <w:sz w:val="28"/>
          <w:szCs w:val="28"/>
        </w:rPr>
        <w:t>.</w:t>
      </w:r>
    </w:p>
    <w:p w:rsidR="006A7677" w:rsidRDefault="006A7677" w:rsidP="006A7677">
      <w:pPr>
        <w:spacing w:line="360" w:lineRule="auto"/>
        <w:jc w:val="center"/>
        <w:rPr>
          <w:sz w:val="28"/>
          <w:szCs w:val="28"/>
        </w:rPr>
      </w:pPr>
    </w:p>
    <w:p w:rsidR="006A7677" w:rsidRPr="006A7677" w:rsidRDefault="006A7677" w:rsidP="00CC2FF3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Материалы</w:t>
      </w:r>
      <w:r w:rsidRPr="006A7677">
        <w:rPr>
          <w:b/>
          <w:sz w:val="28"/>
          <w:szCs w:val="28"/>
        </w:rPr>
        <w:t xml:space="preserve"> и методы исследования</w:t>
      </w:r>
    </w:p>
    <w:p w:rsidR="006A7677" w:rsidRPr="00EF2434" w:rsidRDefault="006A7677" w:rsidP="003E6E7D">
      <w:pPr>
        <w:spacing w:line="360" w:lineRule="auto"/>
        <w:ind w:firstLine="709"/>
        <w:jc w:val="both"/>
        <w:rPr>
          <w:sz w:val="28"/>
          <w:szCs w:val="28"/>
        </w:rPr>
      </w:pPr>
      <w:r w:rsidRPr="00EF2434">
        <w:rPr>
          <w:sz w:val="28"/>
          <w:szCs w:val="28"/>
        </w:rPr>
        <w:t xml:space="preserve">Исследования проводили на </w:t>
      </w:r>
      <w:r w:rsidR="004F515E" w:rsidRPr="00EF2434">
        <w:rPr>
          <w:sz w:val="28"/>
          <w:szCs w:val="28"/>
        </w:rPr>
        <w:t>опытных</w:t>
      </w:r>
      <w:r w:rsidRPr="00EF2434">
        <w:rPr>
          <w:sz w:val="28"/>
          <w:szCs w:val="28"/>
        </w:rPr>
        <w:t xml:space="preserve"> сплавах</w:t>
      </w:r>
      <w:r w:rsidR="004F515E" w:rsidRPr="00EF2434">
        <w:rPr>
          <w:sz w:val="28"/>
          <w:szCs w:val="28"/>
        </w:rPr>
        <w:t>, отличающихся химическим и фазовым составом</w:t>
      </w:r>
      <w:r w:rsidRPr="00EF2434">
        <w:rPr>
          <w:sz w:val="28"/>
          <w:szCs w:val="28"/>
        </w:rPr>
        <w:t xml:space="preserve"> (табл. 1)</w:t>
      </w:r>
      <w:r w:rsidR="004F515E" w:rsidRPr="00EF2434">
        <w:rPr>
          <w:sz w:val="28"/>
          <w:szCs w:val="28"/>
        </w:rPr>
        <w:t>. Выбор опытных композиций для исследования был</w:t>
      </w:r>
      <w:r w:rsidRPr="00EF2434">
        <w:rPr>
          <w:sz w:val="28"/>
          <w:szCs w:val="28"/>
        </w:rPr>
        <w:t xml:space="preserve"> осуществлен на основании </w:t>
      </w:r>
      <w:r w:rsidR="004F515E" w:rsidRPr="00EF2434">
        <w:rPr>
          <w:sz w:val="28"/>
          <w:szCs w:val="28"/>
        </w:rPr>
        <w:t xml:space="preserve">проведенных </w:t>
      </w:r>
      <w:r w:rsidRPr="00EF2434">
        <w:rPr>
          <w:sz w:val="28"/>
          <w:szCs w:val="28"/>
        </w:rPr>
        <w:t>патентно-технических исследований</w:t>
      </w:r>
      <w:r w:rsidR="004F515E" w:rsidRPr="00EF2434">
        <w:rPr>
          <w:sz w:val="28"/>
          <w:szCs w:val="28"/>
        </w:rPr>
        <w:t xml:space="preserve">, позволивших определить научный уровень и </w:t>
      </w:r>
      <w:r w:rsidR="00F41C64">
        <w:rPr>
          <w:sz w:val="28"/>
          <w:szCs w:val="28"/>
        </w:rPr>
        <w:t xml:space="preserve">основные </w:t>
      </w:r>
      <w:r w:rsidR="004F515E" w:rsidRPr="00EF2434">
        <w:rPr>
          <w:sz w:val="28"/>
          <w:szCs w:val="28"/>
        </w:rPr>
        <w:t>тенденции развития гамма-сплавов</w:t>
      </w:r>
      <w:r w:rsidRPr="00EF2434">
        <w:rPr>
          <w:sz w:val="28"/>
          <w:szCs w:val="28"/>
        </w:rPr>
        <w:t>. Кроме того, для исследования градиентов концентраций легирующих элементов</w:t>
      </w:r>
      <w:r w:rsidR="00F41C64">
        <w:rPr>
          <w:sz w:val="28"/>
          <w:szCs w:val="28"/>
        </w:rPr>
        <w:t xml:space="preserve"> в слитках </w:t>
      </w:r>
      <w:r w:rsidR="00F41C64">
        <w:rPr>
          <w:sz w:val="28"/>
          <w:szCs w:val="28"/>
        </w:rPr>
        <w:lastRenderedPageBreak/>
        <w:t>был</w:t>
      </w:r>
      <w:r w:rsidRPr="00EF2434">
        <w:rPr>
          <w:sz w:val="28"/>
          <w:szCs w:val="28"/>
        </w:rPr>
        <w:t xml:space="preserve"> выбран дополнительный модельный гамма-сплав, содержащий все основные легирующие элементы в установленном номинальном количестве (</w:t>
      </w:r>
      <w:r w:rsidRPr="00715865">
        <w:rPr>
          <w:sz w:val="28"/>
          <w:szCs w:val="28"/>
        </w:rPr>
        <w:t>по 2 ат.% каждого</w:t>
      </w:r>
      <w:r w:rsidRPr="00EF2434">
        <w:rPr>
          <w:sz w:val="28"/>
          <w:szCs w:val="28"/>
        </w:rPr>
        <w:t xml:space="preserve">), а также микродобавки бора, углерода и </w:t>
      </w:r>
      <w:r w:rsidR="00380EFB">
        <w:rPr>
          <w:sz w:val="28"/>
          <w:szCs w:val="28"/>
        </w:rPr>
        <w:t>РЗМ (</w:t>
      </w:r>
      <w:r w:rsidRPr="00EF2434">
        <w:rPr>
          <w:sz w:val="28"/>
          <w:szCs w:val="28"/>
        </w:rPr>
        <w:t>гадолиния</w:t>
      </w:r>
      <w:r w:rsidR="00380EFB">
        <w:rPr>
          <w:sz w:val="28"/>
          <w:szCs w:val="28"/>
        </w:rPr>
        <w:t>)</w:t>
      </w:r>
      <w:r w:rsidRPr="00EF2434">
        <w:rPr>
          <w:sz w:val="28"/>
          <w:szCs w:val="28"/>
        </w:rPr>
        <w:t>.</w:t>
      </w:r>
    </w:p>
    <w:p w:rsidR="00CC2FF3" w:rsidRDefault="00EF2434" w:rsidP="00CC2FF3">
      <w:pPr>
        <w:spacing w:line="360" w:lineRule="auto"/>
        <w:jc w:val="right"/>
      </w:pPr>
      <w:r>
        <w:t>Таблица 1</w:t>
      </w:r>
    </w:p>
    <w:p w:rsidR="00655D3C" w:rsidRPr="00EF2434" w:rsidRDefault="00EF2434" w:rsidP="00EF2434">
      <w:pPr>
        <w:spacing w:line="360" w:lineRule="auto"/>
        <w:jc w:val="center"/>
      </w:pPr>
      <w:r>
        <w:t>Химический и фазовый состав опытных гамма-сплавов</w:t>
      </w:r>
    </w:p>
    <w:tbl>
      <w:tblPr>
        <w:tblStyle w:val="ab"/>
        <w:tblW w:w="9322" w:type="dxa"/>
        <w:tblLook w:val="04A0"/>
      </w:tblPr>
      <w:tblGrid>
        <w:gridCol w:w="581"/>
        <w:gridCol w:w="707"/>
        <w:gridCol w:w="695"/>
        <w:gridCol w:w="699"/>
        <w:gridCol w:w="684"/>
        <w:gridCol w:w="689"/>
        <w:gridCol w:w="690"/>
        <w:gridCol w:w="883"/>
        <w:gridCol w:w="897"/>
        <w:gridCol w:w="705"/>
        <w:gridCol w:w="2092"/>
      </w:tblGrid>
      <w:tr w:rsidR="004F515E" w:rsidTr="00655D3C">
        <w:tc>
          <w:tcPr>
            <w:tcW w:w="581" w:type="dxa"/>
            <w:vMerge w:val="restart"/>
            <w:vAlign w:val="center"/>
          </w:tcPr>
          <w:p w:rsidR="004F515E" w:rsidRDefault="004F515E" w:rsidP="004D34AA">
            <w:pPr>
              <w:jc w:val="center"/>
            </w:pPr>
            <w:r>
              <w:t>№</w:t>
            </w:r>
          </w:p>
          <w:p w:rsidR="004F515E" w:rsidRPr="004F515E" w:rsidRDefault="004F515E" w:rsidP="004D34AA">
            <w:pPr>
              <w:jc w:val="center"/>
            </w:pPr>
            <w:r w:rsidRPr="004F515E">
              <w:rPr>
                <w:spacing w:val="20"/>
              </w:rPr>
              <w:t>п</w:t>
            </w:r>
            <w:r w:rsidRPr="004F515E">
              <w:rPr>
                <w:spacing w:val="20"/>
                <w:lang w:val="en-US"/>
              </w:rPr>
              <w:t>/</w:t>
            </w:r>
            <w:r>
              <w:t>п</w:t>
            </w:r>
          </w:p>
        </w:tc>
        <w:tc>
          <w:tcPr>
            <w:tcW w:w="6649" w:type="dxa"/>
            <w:gridSpan w:val="9"/>
            <w:vAlign w:val="center"/>
          </w:tcPr>
          <w:p w:rsidR="004F515E" w:rsidRDefault="004F515E" w:rsidP="00655D3C">
            <w:pPr>
              <w:spacing w:before="120" w:after="120"/>
              <w:jc w:val="center"/>
            </w:pPr>
            <w:r>
              <w:t>Содержание легирующих элементов, ат.%</w:t>
            </w:r>
          </w:p>
        </w:tc>
        <w:tc>
          <w:tcPr>
            <w:tcW w:w="2092" w:type="dxa"/>
            <w:vMerge w:val="restart"/>
            <w:vAlign w:val="center"/>
          </w:tcPr>
          <w:p w:rsidR="004F515E" w:rsidRDefault="004F515E" w:rsidP="004D34AA">
            <w:pPr>
              <w:jc w:val="center"/>
            </w:pPr>
            <w:r>
              <w:t>Фазовый</w:t>
            </w:r>
          </w:p>
          <w:p w:rsidR="004F515E" w:rsidRPr="004F515E" w:rsidRDefault="004F515E" w:rsidP="004D34AA">
            <w:pPr>
              <w:jc w:val="center"/>
            </w:pPr>
            <w:r>
              <w:t>состав</w:t>
            </w:r>
          </w:p>
        </w:tc>
      </w:tr>
      <w:tr w:rsidR="004F515E" w:rsidTr="00655D3C">
        <w:tc>
          <w:tcPr>
            <w:tcW w:w="581" w:type="dxa"/>
            <w:vMerge/>
            <w:vAlign w:val="center"/>
          </w:tcPr>
          <w:p w:rsidR="004F515E" w:rsidRDefault="004F515E" w:rsidP="004D34AA">
            <w:pPr>
              <w:jc w:val="center"/>
            </w:pPr>
          </w:p>
        </w:tc>
        <w:tc>
          <w:tcPr>
            <w:tcW w:w="707" w:type="dxa"/>
            <w:vAlign w:val="center"/>
          </w:tcPr>
          <w:p w:rsidR="004F515E" w:rsidRPr="00655D3C" w:rsidRDefault="004F515E" w:rsidP="004D34AA">
            <w:pPr>
              <w:jc w:val="center"/>
              <w:rPr>
                <w:b/>
              </w:rPr>
            </w:pPr>
            <w:r w:rsidRPr="00655D3C">
              <w:rPr>
                <w:b/>
                <w:lang w:val="en-US"/>
              </w:rPr>
              <w:t>Al</w:t>
            </w:r>
          </w:p>
        </w:tc>
        <w:tc>
          <w:tcPr>
            <w:tcW w:w="695" w:type="dxa"/>
            <w:vAlign w:val="center"/>
          </w:tcPr>
          <w:p w:rsidR="004F515E" w:rsidRPr="00655D3C" w:rsidRDefault="004F515E" w:rsidP="004D34AA">
            <w:pPr>
              <w:jc w:val="center"/>
              <w:rPr>
                <w:b/>
              </w:rPr>
            </w:pPr>
            <w:r w:rsidRPr="00655D3C">
              <w:rPr>
                <w:b/>
                <w:lang w:val="en-US"/>
              </w:rPr>
              <w:t>Nb</w:t>
            </w:r>
          </w:p>
        </w:tc>
        <w:tc>
          <w:tcPr>
            <w:tcW w:w="699" w:type="dxa"/>
            <w:vAlign w:val="center"/>
          </w:tcPr>
          <w:p w:rsidR="004F515E" w:rsidRPr="00655D3C" w:rsidRDefault="004F515E" w:rsidP="004D34AA">
            <w:pPr>
              <w:jc w:val="center"/>
              <w:rPr>
                <w:b/>
              </w:rPr>
            </w:pPr>
            <w:r w:rsidRPr="00655D3C">
              <w:rPr>
                <w:b/>
                <w:lang w:val="en-US"/>
              </w:rPr>
              <w:t>Mo</w:t>
            </w:r>
          </w:p>
        </w:tc>
        <w:tc>
          <w:tcPr>
            <w:tcW w:w="684" w:type="dxa"/>
            <w:vAlign w:val="center"/>
          </w:tcPr>
          <w:p w:rsidR="004F515E" w:rsidRPr="00655D3C" w:rsidRDefault="004F515E" w:rsidP="004D34AA">
            <w:pPr>
              <w:jc w:val="center"/>
              <w:rPr>
                <w:b/>
              </w:rPr>
            </w:pPr>
            <w:r w:rsidRPr="00655D3C">
              <w:rPr>
                <w:b/>
                <w:lang w:val="en-US"/>
              </w:rPr>
              <w:t>V</w:t>
            </w:r>
          </w:p>
        </w:tc>
        <w:tc>
          <w:tcPr>
            <w:tcW w:w="689" w:type="dxa"/>
            <w:vAlign w:val="center"/>
          </w:tcPr>
          <w:p w:rsidR="004F515E" w:rsidRPr="00655D3C" w:rsidRDefault="004F515E" w:rsidP="004D34AA">
            <w:pPr>
              <w:jc w:val="center"/>
              <w:rPr>
                <w:b/>
              </w:rPr>
            </w:pPr>
            <w:r w:rsidRPr="00655D3C">
              <w:rPr>
                <w:b/>
                <w:lang w:val="en-US"/>
              </w:rPr>
              <w:t>Zr</w:t>
            </w:r>
          </w:p>
        </w:tc>
        <w:tc>
          <w:tcPr>
            <w:tcW w:w="690" w:type="dxa"/>
            <w:vAlign w:val="center"/>
          </w:tcPr>
          <w:p w:rsidR="004F515E" w:rsidRPr="00655D3C" w:rsidRDefault="004F515E" w:rsidP="004D34AA">
            <w:pPr>
              <w:jc w:val="center"/>
              <w:rPr>
                <w:b/>
              </w:rPr>
            </w:pPr>
            <w:r w:rsidRPr="00655D3C">
              <w:rPr>
                <w:b/>
                <w:lang w:val="en-US"/>
              </w:rPr>
              <w:t>Cr</w:t>
            </w:r>
          </w:p>
        </w:tc>
        <w:tc>
          <w:tcPr>
            <w:tcW w:w="883" w:type="dxa"/>
            <w:vAlign w:val="center"/>
          </w:tcPr>
          <w:p w:rsidR="004F515E" w:rsidRPr="00655D3C" w:rsidRDefault="004F515E" w:rsidP="004D34AA">
            <w:pPr>
              <w:jc w:val="center"/>
              <w:rPr>
                <w:b/>
              </w:rPr>
            </w:pPr>
            <w:r w:rsidRPr="00655D3C">
              <w:rPr>
                <w:b/>
                <w:lang w:val="en-US"/>
              </w:rPr>
              <w:t>B</w:t>
            </w:r>
            <w:r w:rsidRPr="00655D3C">
              <w:rPr>
                <w:b/>
              </w:rPr>
              <w:t xml:space="preserve">, </w:t>
            </w:r>
            <w:r w:rsidRPr="00655D3C">
              <w:rPr>
                <w:b/>
                <w:lang w:val="en-US"/>
              </w:rPr>
              <w:t>C</w:t>
            </w:r>
          </w:p>
        </w:tc>
        <w:tc>
          <w:tcPr>
            <w:tcW w:w="897" w:type="dxa"/>
            <w:vAlign w:val="center"/>
          </w:tcPr>
          <w:p w:rsidR="004F515E" w:rsidRPr="00655D3C" w:rsidRDefault="004F515E" w:rsidP="004D34AA">
            <w:pPr>
              <w:jc w:val="center"/>
              <w:rPr>
                <w:b/>
              </w:rPr>
            </w:pPr>
            <w:r w:rsidRPr="00655D3C">
              <w:rPr>
                <w:b/>
                <w:lang w:val="en-US"/>
              </w:rPr>
              <w:t>Gd</w:t>
            </w:r>
          </w:p>
        </w:tc>
        <w:tc>
          <w:tcPr>
            <w:tcW w:w="705" w:type="dxa"/>
            <w:vAlign w:val="center"/>
          </w:tcPr>
          <w:p w:rsidR="004F515E" w:rsidRPr="00655D3C" w:rsidRDefault="004F515E" w:rsidP="004D34AA">
            <w:pPr>
              <w:jc w:val="center"/>
              <w:rPr>
                <w:b/>
              </w:rPr>
            </w:pPr>
            <w:r w:rsidRPr="00655D3C">
              <w:rPr>
                <w:b/>
                <w:lang w:val="en-US"/>
              </w:rPr>
              <w:t>Ti</w:t>
            </w:r>
          </w:p>
        </w:tc>
        <w:tc>
          <w:tcPr>
            <w:tcW w:w="2092" w:type="dxa"/>
            <w:vMerge/>
            <w:vAlign w:val="center"/>
          </w:tcPr>
          <w:p w:rsidR="004F515E" w:rsidRDefault="004F515E" w:rsidP="004D34AA">
            <w:pPr>
              <w:jc w:val="center"/>
            </w:pPr>
          </w:p>
        </w:tc>
      </w:tr>
      <w:tr w:rsidR="004F515E" w:rsidTr="00655D3C">
        <w:tc>
          <w:tcPr>
            <w:tcW w:w="581" w:type="dxa"/>
            <w:vAlign w:val="center"/>
          </w:tcPr>
          <w:p w:rsidR="004F515E" w:rsidRPr="002A6DB9" w:rsidRDefault="004F515E" w:rsidP="00655D3C">
            <w:pPr>
              <w:spacing w:before="120" w:after="120"/>
              <w:jc w:val="center"/>
              <w:rPr>
                <w:i/>
              </w:rPr>
            </w:pPr>
            <w:r w:rsidRPr="002A6DB9">
              <w:rPr>
                <w:i/>
              </w:rPr>
              <w:t>1</w:t>
            </w:r>
          </w:p>
        </w:tc>
        <w:tc>
          <w:tcPr>
            <w:tcW w:w="707" w:type="dxa"/>
            <w:vAlign w:val="center"/>
          </w:tcPr>
          <w:p w:rsidR="004F515E" w:rsidRDefault="004F515E" w:rsidP="004D34AA">
            <w:pPr>
              <w:jc w:val="center"/>
            </w:pPr>
            <w:r>
              <w:t>44</w:t>
            </w:r>
          </w:p>
        </w:tc>
        <w:tc>
          <w:tcPr>
            <w:tcW w:w="695" w:type="dxa"/>
            <w:vAlign w:val="center"/>
          </w:tcPr>
          <w:p w:rsidR="004F515E" w:rsidRDefault="004F515E" w:rsidP="004D34AA">
            <w:pPr>
              <w:jc w:val="center"/>
            </w:pPr>
            <w:r>
              <w:t>–</w:t>
            </w:r>
          </w:p>
        </w:tc>
        <w:tc>
          <w:tcPr>
            <w:tcW w:w="699" w:type="dxa"/>
            <w:vAlign w:val="center"/>
          </w:tcPr>
          <w:p w:rsidR="004F515E" w:rsidRPr="004D34AA" w:rsidRDefault="004D34AA" w:rsidP="004D34AA">
            <w:pPr>
              <w:jc w:val="center"/>
            </w:pPr>
            <w:r w:rsidRPr="004D34AA">
              <w:sym w:font="Symbol" w:char="F0B7"/>
            </w:r>
          </w:p>
        </w:tc>
        <w:tc>
          <w:tcPr>
            <w:tcW w:w="684" w:type="dxa"/>
            <w:vAlign w:val="center"/>
          </w:tcPr>
          <w:p w:rsidR="004F515E" w:rsidRDefault="004D34AA" w:rsidP="004D34AA">
            <w:pPr>
              <w:jc w:val="center"/>
            </w:pPr>
            <w:r w:rsidRPr="004D34AA">
              <w:sym w:font="Symbol" w:char="F0B7"/>
            </w:r>
          </w:p>
        </w:tc>
        <w:tc>
          <w:tcPr>
            <w:tcW w:w="689" w:type="dxa"/>
            <w:vAlign w:val="center"/>
          </w:tcPr>
          <w:p w:rsidR="004F515E" w:rsidRDefault="004D34AA" w:rsidP="004D34AA">
            <w:pPr>
              <w:jc w:val="center"/>
            </w:pPr>
            <w:r w:rsidRPr="004D34AA">
              <w:sym w:font="Symbol" w:char="F0B7"/>
            </w:r>
          </w:p>
        </w:tc>
        <w:tc>
          <w:tcPr>
            <w:tcW w:w="690" w:type="dxa"/>
            <w:vAlign w:val="center"/>
          </w:tcPr>
          <w:p w:rsidR="004F515E" w:rsidRDefault="004F515E" w:rsidP="004D34AA">
            <w:pPr>
              <w:jc w:val="center"/>
            </w:pPr>
            <w:r>
              <w:t>–</w:t>
            </w:r>
          </w:p>
        </w:tc>
        <w:tc>
          <w:tcPr>
            <w:tcW w:w="883" w:type="dxa"/>
            <w:vAlign w:val="center"/>
          </w:tcPr>
          <w:p w:rsidR="004F515E" w:rsidRPr="00655D3C" w:rsidRDefault="00655D3C" w:rsidP="004D34A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0,1B</w:t>
            </w:r>
          </w:p>
        </w:tc>
        <w:tc>
          <w:tcPr>
            <w:tcW w:w="897" w:type="dxa"/>
            <w:vAlign w:val="center"/>
          </w:tcPr>
          <w:p w:rsidR="004F515E" w:rsidRPr="004F515E" w:rsidRDefault="004F515E" w:rsidP="004D34AA">
            <w:pPr>
              <w:jc w:val="center"/>
            </w:pPr>
            <w:r>
              <w:t>–</w:t>
            </w:r>
            <w:r>
              <w:rPr>
                <w:lang w:val="en-US"/>
              </w:rPr>
              <w:t>/</w:t>
            </w:r>
            <w:r>
              <w:t>0,05</w:t>
            </w:r>
          </w:p>
        </w:tc>
        <w:tc>
          <w:tcPr>
            <w:tcW w:w="705" w:type="dxa"/>
            <w:vAlign w:val="center"/>
          </w:tcPr>
          <w:p w:rsidR="004F515E" w:rsidRDefault="004F515E" w:rsidP="004D34AA">
            <w:pPr>
              <w:jc w:val="center"/>
            </w:pPr>
            <w:r>
              <w:t>ост.</w:t>
            </w:r>
          </w:p>
        </w:tc>
        <w:tc>
          <w:tcPr>
            <w:tcW w:w="2092" w:type="dxa"/>
            <w:vAlign w:val="center"/>
          </w:tcPr>
          <w:p w:rsidR="004F515E" w:rsidRPr="004D34AA" w:rsidRDefault="004D34AA" w:rsidP="004D34AA">
            <w:pPr>
              <w:jc w:val="center"/>
              <w:rPr>
                <w:lang w:val="en-US"/>
              </w:rPr>
            </w:pPr>
            <w:r w:rsidRPr="004D34AA">
              <w:rPr>
                <w:spacing w:val="20"/>
              </w:rPr>
              <w:sym w:font="Symbol" w:char="F067"/>
            </w:r>
            <w:r w:rsidRPr="004D34AA">
              <w:rPr>
                <w:spacing w:val="20"/>
              </w:rPr>
              <w:t>+</w:t>
            </w:r>
            <w:r>
              <w:sym w:font="Symbol" w:char="F061"/>
            </w:r>
            <w:r w:rsidRPr="004D34AA">
              <w:rPr>
                <w:spacing w:val="20"/>
                <w:vertAlign w:val="subscript"/>
              </w:rPr>
              <w:t>2</w:t>
            </w:r>
            <w:r w:rsidRPr="004D34AA">
              <w:rPr>
                <w:spacing w:val="20"/>
              </w:rPr>
              <w:t>+</w:t>
            </w:r>
            <w:r>
              <w:sym w:font="Symbol" w:char="F062"/>
            </w:r>
            <w:r>
              <w:t>(</w:t>
            </w:r>
            <w:r>
              <w:rPr>
                <w:lang w:val="en-US"/>
              </w:rPr>
              <w:t>A2+B2)</w:t>
            </w:r>
          </w:p>
        </w:tc>
      </w:tr>
      <w:tr w:rsidR="004F515E" w:rsidTr="00655D3C">
        <w:tc>
          <w:tcPr>
            <w:tcW w:w="581" w:type="dxa"/>
            <w:vAlign w:val="center"/>
          </w:tcPr>
          <w:p w:rsidR="004F515E" w:rsidRPr="002A6DB9" w:rsidRDefault="004F515E" w:rsidP="00655D3C">
            <w:pPr>
              <w:spacing w:before="120" w:after="120"/>
              <w:jc w:val="center"/>
              <w:rPr>
                <w:i/>
              </w:rPr>
            </w:pPr>
            <w:r w:rsidRPr="002A6DB9">
              <w:rPr>
                <w:i/>
              </w:rPr>
              <w:t>2</w:t>
            </w:r>
          </w:p>
        </w:tc>
        <w:tc>
          <w:tcPr>
            <w:tcW w:w="707" w:type="dxa"/>
            <w:vAlign w:val="center"/>
          </w:tcPr>
          <w:p w:rsidR="004F515E" w:rsidRDefault="004F515E" w:rsidP="004D34AA">
            <w:pPr>
              <w:jc w:val="center"/>
            </w:pPr>
            <w:r>
              <w:t>47</w:t>
            </w:r>
          </w:p>
        </w:tc>
        <w:tc>
          <w:tcPr>
            <w:tcW w:w="695" w:type="dxa"/>
            <w:vAlign w:val="center"/>
          </w:tcPr>
          <w:p w:rsidR="004F515E" w:rsidRDefault="004D34AA" w:rsidP="004D34AA">
            <w:pPr>
              <w:jc w:val="center"/>
            </w:pPr>
            <w:r w:rsidRPr="004D34AA">
              <w:sym w:font="Symbol" w:char="F0B7"/>
            </w:r>
          </w:p>
        </w:tc>
        <w:tc>
          <w:tcPr>
            <w:tcW w:w="699" w:type="dxa"/>
            <w:vAlign w:val="center"/>
          </w:tcPr>
          <w:p w:rsidR="004F515E" w:rsidRDefault="004D34AA" w:rsidP="004D34AA">
            <w:pPr>
              <w:jc w:val="center"/>
            </w:pPr>
            <w:r>
              <w:t>–</w:t>
            </w:r>
          </w:p>
        </w:tc>
        <w:tc>
          <w:tcPr>
            <w:tcW w:w="684" w:type="dxa"/>
            <w:vAlign w:val="center"/>
          </w:tcPr>
          <w:p w:rsidR="004F515E" w:rsidRDefault="004D34AA" w:rsidP="004D34AA">
            <w:pPr>
              <w:jc w:val="center"/>
            </w:pPr>
            <w:r w:rsidRPr="004D34AA">
              <w:sym w:font="Symbol" w:char="F0B7"/>
            </w:r>
          </w:p>
        </w:tc>
        <w:tc>
          <w:tcPr>
            <w:tcW w:w="689" w:type="dxa"/>
            <w:vAlign w:val="center"/>
          </w:tcPr>
          <w:p w:rsidR="004F515E" w:rsidRDefault="004D34AA" w:rsidP="004D34AA">
            <w:pPr>
              <w:jc w:val="center"/>
            </w:pPr>
            <w:r>
              <w:t>–</w:t>
            </w:r>
          </w:p>
        </w:tc>
        <w:tc>
          <w:tcPr>
            <w:tcW w:w="690" w:type="dxa"/>
            <w:vAlign w:val="center"/>
          </w:tcPr>
          <w:p w:rsidR="004F515E" w:rsidRDefault="004D34AA" w:rsidP="004D34AA">
            <w:pPr>
              <w:jc w:val="center"/>
            </w:pPr>
            <w:r>
              <w:t>–</w:t>
            </w:r>
          </w:p>
        </w:tc>
        <w:tc>
          <w:tcPr>
            <w:tcW w:w="883" w:type="dxa"/>
            <w:vAlign w:val="center"/>
          </w:tcPr>
          <w:p w:rsidR="004F515E" w:rsidRDefault="00655D3C" w:rsidP="004D34AA">
            <w:pPr>
              <w:jc w:val="center"/>
            </w:pPr>
            <w:r>
              <w:t>0</w:t>
            </w:r>
            <w:r>
              <w:rPr>
                <w:lang w:val="en-US"/>
              </w:rPr>
              <w:t>,1/0,1</w:t>
            </w:r>
          </w:p>
        </w:tc>
        <w:tc>
          <w:tcPr>
            <w:tcW w:w="897" w:type="dxa"/>
            <w:vAlign w:val="center"/>
          </w:tcPr>
          <w:p w:rsidR="004F515E" w:rsidRPr="00655D3C" w:rsidRDefault="00655D3C" w:rsidP="00655D3C">
            <w:pPr>
              <w:jc w:val="center"/>
              <w:rPr>
                <w:lang w:val="en-US"/>
              </w:rPr>
            </w:pPr>
            <w:r>
              <w:t>–</w:t>
            </w:r>
            <w:r>
              <w:rPr>
                <w:lang w:val="en-US"/>
              </w:rPr>
              <w:t>/</w:t>
            </w:r>
            <w:r>
              <w:t>0,</w:t>
            </w:r>
            <w:r>
              <w:rPr>
                <w:lang w:val="en-US"/>
              </w:rPr>
              <w:t>10</w:t>
            </w:r>
          </w:p>
        </w:tc>
        <w:tc>
          <w:tcPr>
            <w:tcW w:w="705" w:type="dxa"/>
            <w:vAlign w:val="center"/>
          </w:tcPr>
          <w:p w:rsidR="004F515E" w:rsidRDefault="004F515E" w:rsidP="004D34AA">
            <w:pPr>
              <w:jc w:val="center"/>
            </w:pPr>
            <w:r>
              <w:t>ост.</w:t>
            </w:r>
          </w:p>
        </w:tc>
        <w:tc>
          <w:tcPr>
            <w:tcW w:w="2092" w:type="dxa"/>
            <w:vAlign w:val="center"/>
          </w:tcPr>
          <w:p w:rsidR="004F515E" w:rsidRPr="00655D3C" w:rsidRDefault="00655D3C" w:rsidP="004D34AA">
            <w:pPr>
              <w:jc w:val="center"/>
              <w:rPr>
                <w:vertAlign w:val="subscript"/>
                <w:lang w:val="en-US"/>
              </w:rPr>
            </w:pPr>
            <w:r w:rsidRPr="00655D3C">
              <w:rPr>
                <w:spacing w:val="20"/>
              </w:rPr>
              <w:sym w:font="Symbol" w:char="F067"/>
            </w:r>
            <w:r w:rsidRPr="00655D3C">
              <w:rPr>
                <w:spacing w:val="20"/>
                <w:lang w:val="en-US"/>
              </w:rPr>
              <w:t>+</w:t>
            </w:r>
            <w:r>
              <w:sym w:font="Symbol" w:char="F061"/>
            </w:r>
            <w:r>
              <w:rPr>
                <w:vertAlign w:val="subscript"/>
                <w:lang w:val="en-US"/>
              </w:rPr>
              <w:t>2</w:t>
            </w:r>
          </w:p>
        </w:tc>
      </w:tr>
      <w:tr w:rsidR="004F515E" w:rsidTr="00655D3C">
        <w:tc>
          <w:tcPr>
            <w:tcW w:w="581" w:type="dxa"/>
            <w:vAlign w:val="center"/>
          </w:tcPr>
          <w:p w:rsidR="004F515E" w:rsidRPr="002A6DB9" w:rsidRDefault="004F515E" w:rsidP="00655D3C">
            <w:pPr>
              <w:spacing w:before="120" w:after="120"/>
              <w:jc w:val="center"/>
              <w:rPr>
                <w:i/>
              </w:rPr>
            </w:pPr>
            <w:r w:rsidRPr="002A6DB9">
              <w:rPr>
                <w:i/>
              </w:rPr>
              <w:t>3</w:t>
            </w:r>
          </w:p>
        </w:tc>
        <w:tc>
          <w:tcPr>
            <w:tcW w:w="707" w:type="dxa"/>
            <w:vAlign w:val="center"/>
          </w:tcPr>
          <w:p w:rsidR="004F515E" w:rsidRDefault="004F515E" w:rsidP="004D34AA">
            <w:pPr>
              <w:jc w:val="center"/>
            </w:pPr>
            <w:r>
              <w:t>49</w:t>
            </w:r>
          </w:p>
        </w:tc>
        <w:tc>
          <w:tcPr>
            <w:tcW w:w="695" w:type="dxa"/>
            <w:vAlign w:val="center"/>
          </w:tcPr>
          <w:p w:rsidR="004F515E" w:rsidRDefault="004D34AA" w:rsidP="004D34AA">
            <w:pPr>
              <w:jc w:val="center"/>
            </w:pPr>
            <w:r>
              <w:t>–</w:t>
            </w:r>
          </w:p>
        </w:tc>
        <w:tc>
          <w:tcPr>
            <w:tcW w:w="699" w:type="dxa"/>
            <w:vAlign w:val="center"/>
          </w:tcPr>
          <w:p w:rsidR="004F515E" w:rsidRDefault="004D34AA" w:rsidP="004D34AA">
            <w:pPr>
              <w:jc w:val="center"/>
            </w:pPr>
            <w:r>
              <w:t>–</w:t>
            </w:r>
          </w:p>
        </w:tc>
        <w:tc>
          <w:tcPr>
            <w:tcW w:w="684" w:type="dxa"/>
            <w:vAlign w:val="center"/>
          </w:tcPr>
          <w:p w:rsidR="004F515E" w:rsidRDefault="004D34AA" w:rsidP="004D34AA">
            <w:pPr>
              <w:jc w:val="center"/>
            </w:pPr>
            <w:r w:rsidRPr="004D34AA">
              <w:sym w:font="Symbol" w:char="F0B7"/>
            </w:r>
          </w:p>
        </w:tc>
        <w:tc>
          <w:tcPr>
            <w:tcW w:w="689" w:type="dxa"/>
            <w:vAlign w:val="center"/>
          </w:tcPr>
          <w:p w:rsidR="004F515E" w:rsidRDefault="004D34AA" w:rsidP="004D34AA">
            <w:pPr>
              <w:jc w:val="center"/>
            </w:pPr>
            <w:r w:rsidRPr="004D34AA">
              <w:sym w:font="Symbol" w:char="F0B7"/>
            </w:r>
          </w:p>
        </w:tc>
        <w:tc>
          <w:tcPr>
            <w:tcW w:w="690" w:type="dxa"/>
            <w:vAlign w:val="center"/>
          </w:tcPr>
          <w:p w:rsidR="004F515E" w:rsidRDefault="004D34AA" w:rsidP="004D34AA">
            <w:pPr>
              <w:jc w:val="center"/>
            </w:pPr>
            <w:r w:rsidRPr="004D34AA">
              <w:sym w:font="Symbol" w:char="F0B7"/>
            </w:r>
          </w:p>
        </w:tc>
        <w:tc>
          <w:tcPr>
            <w:tcW w:w="883" w:type="dxa"/>
            <w:vAlign w:val="center"/>
          </w:tcPr>
          <w:p w:rsidR="004F515E" w:rsidRDefault="004D34AA" w:rsidP="004D34AA">
            <w:pPr>
              <w:jc w:val="center"/>
            </w:pPr>
            <w:r>
              <w:t>–</w:t>
            </w:r>
          </w:p>
        </w:tc>
        <w:tc>
          <w:tcPr>
            <w:tcW w:w="897" w:type="dxa"/>
            <w:vAlign w:val="center"/>
          </w:tcPr>
          <w:p w:rsidR="004F515E" w:rsidRDefault="00655D3C" w:rsidP="00655D3C">
            <w:pPr>
              <w:jc w:val="center"/>
            </w:pPr>
            <w:r>
              <w:t>–</w:t>
            </w:r>
            <w:r>
              <w:rPr>
                <w:lang w:val="en-US"/>
              </w:rPr>
              <w:t>/</w:t>
            </w:r>
            <w:r>
              <w:t>0,</w:t>
            </w:r>
            <w:r>
              <w:rPr>
                <w:lang w:val="en-US"/>
              </w:rPr>
              <w:t>15</w:t>
            </w:r>
          </w:p>
        </w:tc>
        <w:tc>
          <w:tcPr>
            <w:tcW w:w="705" w:type="dxa"/>
            <w:vAlign w:val="center"/>
          </w:tcPr>
          <w:p w:rsidR="004F515E" w:rsidRDefault="004F515E" w:rsidP="004D34AA">
            <w:pPr>
              <w:jc w:val="center"/>
            </w:pPr>
            <w:r>
              <w:t>ост.</w:t>
            </w:r>
          </w:p>
        </w:tc>
        <w:tc>
          <w:tcPr>
            <w:tcW w:w="2092" w:type="dxa"/>
            <w:vAlign w:val="center"/>
          </w:tcPr>
          <w:p w:rsidR="004F515E" w:rsidRDefault="00655D3C" w:rsidP="004D34AA">
            <w:pPr>
              <w:jc w:val="center"/>
            </w:pPr>
            <w:r w:rsidRPr="00655D3C">
              <w:rPr>
                <w:spacing w:val="20"/>
              </w:rPr>
              <w:sym w:font="Symbol" w:char="F067"/>
            </w:r>
            <w:r w:rsidRPr="00655D3C">
              <w:rPr>
                <w:spacing w:val="20"/>
                <w:lang w:val="en-US"/>
              </w:rPr>
              <w:t>+</w:t>
            </w:r>
            <w:r>
              <w:sym w:font="Symbol" w:char="F061"/>
            </w:r>
            <w:r>
              <w:rPr>
                <w:vertAlign w:val="subscript"/>
                <w:lang w:val="en-US"/>
              </w:rPr>
              <w:t>2</w:t>
            </w:r>
          </w:p>
        </w:tc>
      </w:tr>
      <w:tr w:rsidR="004F515E" w:rsidTr="00655D3C">
        <w:tc>
          <w:tcPr>
            <w:tcW w:w="581" w:type="dxa"/>
            <w:vAlign w:val="center"/>
          </w:tcPr>
          <w:p w:rsidR="004F515E" w:rsidRPr="002A6DB9" w:rsidRDefault="004F515E" w:rsidP="00655D3C">
            <w:pPr>
              <w:spacing w:before="120" w:after="120"/>
              <w:jc w:val="center"/>
              <w:rPr>
                <w:i/>
              </w:rPr>
            </w:pPr>
            <w:r w:rsidRPr="002A6DB9">
              <w:rPr>
                <w:i/>
              </w:rPr>
              <w:t>4</w:t>
            </w:r>
          </w:p>
        </w:tc>
        <w:tc>
          <w:tcPr>
            <w:tcW w:w="707" w:type="dxa"/>
            <w:vAlign w:val="center"/>
          </w:tcPr>
          <w:p w:rsidR="004F515E" w:rsidRDefault="004F515E" w:rsidP="004D34AA">
            <w:pPr>
              <w:jc w:val="center"/>
            </w:pPr>
            <w:r>
              <w:t>45,5</w:t>
            </w:r>
          </w:p>
        </w:tc>
        <w:tc>
          <w:tcPr>
            <w:tcW w:w="695" w:type="dxa"/>
            <w:vAlign w:val="center"/>
          </w:tcPr>
          <w:p w:rsidR="004F515E" w:rsidRDefault="004D34AA" w:rsidP="004D34AA">
            <w:pPr>
              <w:jc w:val="center"/>
            </w:pPr>
            <w:r w:rsidRPr="004D34AA">
              <w:sym w:font="Symbol" w:char="F0B7"/>
            </w:r>
          </w:p>
        </w:tc>
        <w:tc>
          <w:tcPr>
            <w:tcW w:w="699" w:type="dxa"/>
            <w:vAlign w:val="center"/>
          </w:tcPr>
          <w:p w:rsidR="004F515E" w:rsidRDefault="004D34AA" w:rsidP="004D34AA">
            <w:pPr>
              <w:jc w:val="center"/>
            </w:pPr>
            <w:r>
              <w:t>–</w:t>
            </w:r>
          </w:p>
        </w:tc>
        <w:tc>
          <w:tcPr>
            <w:tcW w:w="684" w:type="dxa"/>
            <w:vAlign w:val="center"/>
          </w:tcPr>
          <w:p w:rsidR="004F515E" w:rsidRDefault="004D34AA" w:rsidP="004D34AA">
            <w:pPr>
              <w:jc w:val="center"/>
            </w:pPr>
            <w:r w:rsidRPr="004D34AA">
              <w:sym w:font="Symbol" w:char="F0B7"/>
            </w:r>
          </w:p>
        </w:tc>
        <w:tc>
          <w:tcPr>
            <w:tcW w:w="689" w:type="dxa"/>
            <w:vAlign w:val="center"/>
          </w:tcPr>
          <w:p w:rsidR="004F515E" w:rsidRDefault="004D34AA" w:rsidP="004D34AA">
            <w:pPr>
              <w:jc w:val="center"/>
            </w:pPr>
            <w:r w:rsidRPr="004D34AA">
              <w:sym w:font="Symbol" w:char="F0B7"/>
            </w:r>
          </w:p>
        </w:tc>
        <w:tc>
          <w:tcPr>
            <w:tcW w:w="690" w:type="dxa"/>
            <w:vAlign w:val="center"/>
          </w:tcPr>
          <w:p w:rsidR="004F515E" w:rsidRDefault="004D34AA" w:rsidP="004D34AA">
            <w:pPr>
              <w:jc w:val="center"/>
            </w:pPr>
            <w:r>
              <w:t>–</w:t>
            </w:r>
          </w:p>
        </w:tc>
        <w:tc>
          <w:tcPr>
            <w:tcW w:w="883" w:type="dxa"/>
            <w:vAlign w:val="center"/>
          </w:tcPr>
          <w:p w:rsidR="004F515E" w:rsidRPr="00655D3C" w:rsidRDefault="00655D3C" w:rsidP="004D34A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0,1B</w:t>
            </w:r>
          </w:p>
        </w:tc>
        <w:tc>
          <w:tcPr>
            <w:tcW w:w="897" w:type="dxa"/>
            <w:vAlign w:val="center"/>
          </w:tcPr>
          <w:p w:rsidR="004F515E" w:rsidRDefault="00655D3C" w:rsidP="004D34AA">
            <w:pPr>
              <w:jc w:val="center"/>
            </w:pPr>
            <w:r>
              <w:t>–</w:t>
            </w:r>
            <w:r>
              <w:rPr>
                <w:lang w:val="en-US"/>
              </w:rPr>
              <w:t>/</w:t>
            </w:r>
            <w:r>
              <w:t>0,</w:t>
            </w:r>
            <w:r>
              <w:rPr>
                <w:lang w:val="en-US"/>
              </w:rPr>
              <w:t>10</w:t>
            </w:r>
          </w:p>
        </w:tc>
        <w:tc>
          <w:tcPr>
            <w:tcW w:w="705" w:type="dxa"/>
            <w:vAlign w:val="center"/>
          </w:tcPr>
          <w:p w:rsidR="004F515E" w:rsidRDefault="004F515E" w:rsidP="004D34AA">
            <w:pPr>
              <w:jc w:val="center"/>
            </w:pPr>
            <w:r>
              <w:t>ост.</w:t>
            </w:r>
          </w:p>
        </w:tc>
        <w:tc>
          <w:tcPr>
            <w:tcW w:w="2092" w:type="dxa"/>
            <w:vAlign w:val="center"/>
          </w:tcPr>
          <w:p w:rsidR="004F515E" w:rsidRDefault="00655D3C" w:rsidP="004D34AA">
            <w:pPr>
              <w:jc w:val="center"/>
            </w:pPr>
            <w:r w:rsidRPr="004D34AA">
              <w:rPr>
                <w:spacing w:val="20"/>
              </w:rPr>
              <w:sym w:font="Symbol" w:char="F067"/>
            </w:r>
            <w:r w:rsidRPr="004D34AA">
              <w:rPr>
                <w:spacing w:val="20"/>
              </w:rPr>
              <w:t>+</w:t>
            </w:r>
            <w:r>
              <w:sym w:font="Symbol" w:char="F061"/>
            </w:r>
            <w:r w:rsidRPr="004D34AA">
              <w:rPr>
                <w:spacing w:val="20"/>
                <w:vertAlign w:val="subscript"/>
              </w:rPr>
              <w:t>2</w:t>
            </w:r>
            <w:r w:rsidRPr="004D34AA">
              <w:rPr>
                <w:spacing w:val="20"/>
              </w:rPr>
              <w:t>+</w:t>
            </w:r>
            <w:r>
              <w:sym w:font="Symbol" w:char="F062"/>
            </w:r>
            <w:r>
              <w:t>(</w:t>
            </w:r>
            <w:r>
              <w:rPr>
                <w:lang w:val="en-US"/>
              </w:rPr>
              <w:t>B2)</w:t>
            </w:r>
          </w:p>
        </w:tc>
      </w:tr>
      <w:tr w:rsidR="004F515E" w:rsidRPr="004F515E" w:rsidTr="00655D3C">
        <w:tc>
          <w:tcPr>
            <w:tcW w:w="581" w:type="dxa"/>
            <w:vAlign w:val="center"/>
          </w:tcPr>
          <w:p w:rsidR="004F515E" w:rsidRPr="002A6DB9" w:rsidRDefault="004F515E" w:rsidP="00655D3C">
            <w:pPr>
              <w:spacing w:before="120" w:after="120"/>
              <w:jc w:val="center"/>
              <w:rPr>
                <w:i/>
              </w:rPr>
            </w:pPr>
            <w:r w:rsidRPr="002A6DB9">
              <w:rPr>
                <w:i/>
              </w:rPr>
              <w:t>5</w:t>
            </w:r>
          </w:p>
        </w:tc>
        <w:tc>
          <w:tcPr>
            <w:tcW w:w="707" w:type="dxa"/>
            <w:vAlign w:val="center"/>
          </w:tcPr>
          <w:p w:rsidR="004F515E" w:rsidRPr="004F515E" w:rsidRDefault="004F515E" w:rsidP="004D34AA">
            <w:pPr>
              <w:jc w:val="center"/>
            </w:pPr>
            <w:r>
              <w:t>47</w:t>
            </w:r>
          </w:p>
        </w:tc>
        <w:tc>
          <w:tcPr>
            <w:tcW w:w="695" w:type="dxa"/>
            <w:vAlign w:val="center"/>
          </w:tcPr>
          <w:p w:rsidR="004F515E" w:rsidRPr="00655D3C" w:rsidRDefault="00655D3C" w:rsidP="004D34A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699" w:type="dxa"/>
            <w:vAlign w:val="center"/>
          </w:tcPr>
          <w:p w:rsidR="004F515E" w:rsidRPr="00655D3C" w:rsidRDefault="00655D3C" w:rsidP="004D34A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684" w:type="dxa"/>
            <w:vAlign w:val="center"/>
          </w:tcPr>
          <w:p w:rsidR="004F515E" w:rsidRPr="00655D3C" w:rsidRDefault="00655D3C" w:rsidP="004D34A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689" w:type="dxa"/>
            <w:vAlign w:val="center"/>
          </w:tcPr>
          <w:p w:rsidR="004F515E" w:rsidRPr="00655D3C" w:rsidRDefault="00655D3C" w:rsidP="004D34A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690" w:type="dxa"/>
            <w:vAlign w:val="center"/>
          </w:tcPr>
          <w:p w:rsidR="004F515E" w:rsidRPr="00655D3C" w:rsidRDefault="00655D3C" w:rsidP="004D34A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83" w:type="dxa"/>
            <w:vAlign w:val="center"/>
          </w:tcPr>
          <w:p w:rsidR="004F515E" w:rsidRPr="00655D3C" w:rsidRDefault="00655D3C" w:rsidP="004D34AA">
            <w:pPr>
              <w:jc w:val="center"/>
              <w:rPr>
                <w:lang w:val="en-US"/>
              </w:rPr>
            </w:pPr>
            <w:r>
              <w:t>0</w:t>
            </w:r>
            <w:r>
              <w:rPr>
                <w:lang w:val="en-US"/>
              </w:rPr>
              <w:t>,1/0,1</w:t>
            </w:r>
          </w:p>
        </w:tc>
        <w:tc>
          <w:tcPr>
            <w:tcW w:w="897" w:type="dxa"/>
            <w:vAlign w:val="center"/>
          </w:tcPr>
          <w:p w:rsidR="004F515E" w:rsidRPr="004F515E" w:rsidRDefault="00655D3C" w:rsidP="00655D3C">
            <w:pPr>
              <w:jc w:val="center"/>
            </w:pPr>
            <w:r>
              <w:t>0,</w:t>
            </w:r>
            <w:r>
              <w:rPr>
                <w:lang w:val="en-US"/>
              </w:rPr>
              <w:t>2</w:t>
            </w:r>
          </w:p>
        </w:tc>
        <w:tc>
          <w:tcPr>
            <w:tcW w:w="705" w:type="dxa"/>
            <w:vAlign w:val="center"/>
          </w:tcPr>
          <w:p w:rsidR="004F515E" w:rsidRPr="004F515E" w:rsidRDefault="004F515E" w:rsidP="004D34AA">
            <w:pPr>
              <w:jc w:val="center"/>
            </w:pPr>
            <w:r w:rsidRPr="004F515E">
              <w:t>ост.</w:t>
            </w:r>
          </w:p>
        </w:tc>
        <w:tc>
          <w:tcPr>
            <w:tcW w:w="2092" w:type="dxa"/>
            <w:vAlign w:val="center"/>
          </w:tcPr>
          <w:p w:rsidR="004F515E" w:rsidRPr="004F515E" w:rsidRDefault="004F515E" w:rsidP="004D34A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н.д. (м</w:t>
            </w:r>
            <w:r w:rsidRPr="004F515E">
              <w:rPr>
                <w:sz w:val="16"/>
                <w:szCs w:val="16"/>
              </w:rPr>
              <w:t>одельный сплав для исследования градиентов концентраций</w:t>
            </w:r>
            <w:r>
              <w:rPr>
                <w:sz w:val="16"/>
                <w:szCs w:val="16"/>
              </w:rPr>
              <w:t>)</w:t>
            </w:r>
          </w:p>
        </w:tc>
      </w:tr>
    </w:tbl>
    <w:p w:rsidR="004F515E" w:rsidRPr="00805F71" w:rsidRDefault="004F515E" w:rsidP="00EF2434">
      <w:pPr>
        <w:spacing w:line="360" w:lineRule="auto"/>
        <w:jc w:val="center"/>
      </w:pPr>
    </w:p>
    <w:p w:rsidR="006A7677" w:rsidRPr="00880A62" w:rsidRDefault="00715865" w:rsidP="00880A62">
      <w:pPr>
        <w:pStyle w:val="3"/>
        <w:spacing w:after="0" w:line="360" w:lineRule="auto"/>
        <w:ind w:left="0" w:firstLine="709"/>
        <w:jc w:val="both"/>
        <w:rPr>
          <w:sz w:val="28"/>
          <w:szCs w:val="28"/>
        </w:rPr>
      </w:pPr>
      <w:r w:rsidRPr="00880A62">
        <w:rPr>
          <w:sz w:val="28"/>
          <w:szCs w:val="28"/>
        </w:rPr>
        <w:t xml:space="preserve">Экспериментальные слитки опытных сплавов массой </w:t>
      </w:r>
      <w:r w:rsidRPr="00880A62">
        <w:rPr>
          <w:sz w:val="28"/>
          <w:szCs w:val="28"/>
        </w:rPr>
        <w:sym w:font="Symbol" w:char="F07E"/>
      </w:r>
      <w:r w:rsidRPr="00880A62">
        <w:rPr>
          <w:sz w:val="28"/>
          <w:szCs w:val="28"/>
        </w:rPr>
        <w:t xml:space="preserve">30 кг получали методом многократного вакуумно-дугового переплава в печи </w:t>
      </w:r>
      <w:r w:rsidR="00880A62" w:rsidRPr="00880A62">
        <w:rPr>
          <w:sz w:val="28"/>
          <w:szCs w:val="28"/>
          <w:lang w:val="en-US"/>
        </w:rPr>
        <w:t>ALD</w:t>
      </w:r>
      <w:r w:rsidR="00880A62" w:rsidRPr="00880A62">
        <w:rPr>
          <w:sz w:val="28"/>
          <w:szCs w:val="28"/>
        </w:rPr>
        <w:t> </w:t>
      </w:r>
      <w:r w:rsidRPr="00880A62">
        <w:rPr>
          <w:sz w:val="28"/>
          <w:szCs w:val="28"/>
          <w:lang w:val="en-US"/>
        </w:rPr>
        <w:t>VAR L</w:t>
      </w:r>
      <w:r w:rsidRPr="00880A62">
        <w:rPr>
          <w:sz w:val="28"/>
          <w:szCs w:val="28"/>
        </w:rPr>
        <w:t>200 с расходуемым электродом (рис.</w:t>
      </w:r>
      <w:r w:rsidRPr="00880A62">
        <w:rPr>
          <w:sz w:val="28"/>
          <w:szCs w:val="28"/>
          <w:lang w:val="en-US"/>
        </w:rPr>
        <w:t> </w:t>
      </w:r>
      <w:r w:rsidRPr="00880A62">
        <w:rPr>
          <w:sz w:val="28"/>
          <w:szCs w:val="28"/>
        </w:rPr>
        <w:t>1).</w:t>
      </w:r>
    </w:p>
    <w:p w:rsidR="006A7677" w:rsidRPr="00D82CC9" w:rsidRDefault="006A7677" w:rsidP="00D82CC9">
      <w:pPr>
        <w:spacing w:line="360" w:lineRule="auto"/>
        <w:jc w:val="center"/>
      </w:pPr>
    </w:p>
    <w:tbl>
      <w:tblPr>
        <w:tblW w:w="0" w:type="auto"/>
        <w:jc w:val="center"/>
        <w:tblLook w:val="01E0"/>
      </w:tblPr>
      <w:tblGrid>
        <w:gridCol w:w="9286"/>
      </w:tblGrid>
      <w:tr w:rsidR="00D82CC9" w:rsidRPr="00D82CC9" w:rsidTr="00EB5682">
        <w:trPr>
          <w:jc w:val="center"/>
        </w:trPr>
        <w:tc>
          <w:tcPr>
            <w:tcW w:w="9571" w:type="dxa"/>
            <w:shd w:val="clear" w:color="auto" w:fill="auto"/>
          </w:tcPr>
          <w:p w:rsidR="00D82CC9" w:rsidRPr="00D82CC9" w:rsidRDefault="007B7D9B" w:rsidP="00D82CC9">
            <w:pPr>
              <w:pStyle w:val="3"/>
              <w:spacing w:after="0" w:line="36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lastRenderedPageBreak/>
              <w:drawing>
                <wp:inline distT="0" distB="0" distL="0" distR="0">
                  <wp:extent cx="3294000" cy="4384800"/>
                  <wp:effectExtent l="0" t="0" r="1905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-1_Печь ALD VAR L200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94000" cy="438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82CC9" w:rsidRPr="00D82CC9" w:rsidTr="00EB5682">
        <w:trPr>
          <w:jc w:val="center"/>
        </w:trPr>
        <w:tc>
          <w:tcPr>
            <w:tcW w:w="9571" w:type="dxa"/>
            <w:shd w:val="clear" w:color="auto" w:fill="auto"/>
          </w:tcPr>
          <w:p w:rsidR="00D82CC9" w:rsidRPr="00D82CC9" w:rsidRDefault="00D82CC9" w:rsidP="00D82CC9">
            <w:pPr>
              <w:pStyle w:val="3"/>
              <w:spacing w:after="0" w:line="360" w:lineRule="auto"/>
              <w:ind w:left="0"/>
              <w:jc w:val="center"/>
              <w:rPr>
                <w:sz w:val="24"/>
                <w:szCs w:val="24"/>
              </w:rPr>
            </w:pPr>
            <w:r w:rsidRPr="00D82CC9">
              <w:rPr>
                <w:sz w:val="24"/>
                <w:szCs w:val="24"/>
              </w:rPr>
              <w:t>Рис</w:t>
            </w:r>
            <w:r>
              <w:rPr>
                <w:sz w:val="24"/>
                <w:szCs w:val="24"/>
              </w:rPr>
              <w:t xml:space="preserve">унок 1 – </w:t>
            </w:r>
            <w:r w:rsidRPr="00D82CC9">
              <w:rPr>
                <w:sz w:val="24"/>
                <w:szCs w:val="24"/>
              </w:rPr>
              <w:t xml:space="preserve">Внешний вид вакуумно-дуговой печи </w:t>
            </w:r>
            <w:r w:rsidRPr="00D82CC9">
              <w:rPr>
                <w:sz w:val="24"/>
                <w:szCs w:val="24"/>
                <w:lang w:val="en-US"/>
              </w:rPr>
              <w:t>ALD</w:t>
            </w:r>
            <w:r w:rsidRPr="00D82CC9">
              <w:rPr>
                <w:sz w:val="24"/>
                <w:szCs w:val="24"/>
              </w:rPr>
              <w:t> </w:t>
            </w:r>
            <w:r w:rsidRPr="00D82CC9">
              <w:rPr>
                <w:sz w:val="24"/>
                <w:szCs w:val="24"/>
                <w:lang w:val="en-US"/>
              </w:rPr>
              <w:t>VAR</w:t>
            </w:r>
            <w:r w:rsidRPr="00D82CC9">
              <w:rPr>
                <w:sz w:val="24"/>
                <w:szCs w:val="24"/>
              </w:rPr>
              <w:t> </w:t>
            </w:r>
            <w:r w:rsidRPr="00D82CC9">
              <w:rPr>
                <w:sz w:val="24"/>
                <w:szCs w:val="24"/>
                <w:lang w:val="en-US"/>
              </w:rPr>
              <w:t>L</w:t>
            </w:r>
            <w:r w:rsidRPr="00D82CC9">
              <w:rPr>
                <w:sz w:val="24"/>
                <w:szCs w:val="24"/>
              </w:rPr>
              <w:t>200</w:t>
            </w:r>
          </w:p>
        </w:tc>
      </w:tr>
    </w:tbl>
    <w:p w:rsidR="00D82CC9" w:rsidRDefault="00D82CC9" w:rsidP="00D82CC9">
      <w:pPr>
        <w:spacing w:line="360" w:lineRule="auto"/>
        <w:jc w:val="center"/>
      </w:pPr>
    </w:p>
    <w:p w:rsidR="009D00EF" w:rsidRPr="009D00EF" w:rsidRDefault="009D00EF" w:rsidP="009D00EF">
      <w:pPr>
        <w:spacing w:line="360" w:lineRule="auto"/>
        <w:ind w:firstLine="709"/>
        <w:jc w:val="both"/>
        <w:rPr>
          <w:sz w:val="28"/>
          <w:szCs w:val="28"/>
        </w:rPr>
      </w:pPr>
      <w:r w:rsidRPr="009D00EF">
        <w:rPr>
          <w:sz w:val="28"/>
          <w:szCs w:val="28"/>
        </w:rPr>
        <w:t>В качестве шихтовых материалов использовали: титан губчатый ТГ90</w:t>
      </w:r>
      <w:r w:rsidR="00CB51F3" w:rsidRPr="00CB51F3">
        <w:rPr>
          <w:sz w:val="28"/>
          <w:szCs w:val="28"/>
        </w:rPr>
        <w:t>/</w:t>
      </w:r>
      <w:r w:rsidR="00CB51F3">
        <w:rPr>
          <w:sz w:val="28"/>
          <w:szCs w:val="28"/>
        </w:rPr>
        <w:t>100</w:t>
      </w:r>
      <w:r w:rsidR="00CB51F3" w:rsidRPr="00CB51F3">
        <w:rPr>
          <w:sz w:val="28"/>
          <w:szCs w:val="28"/>
        </w:rPr>
        <w:t>/</w:t>
      </w:r>
      <w:r w:rsidR="00CB51F3">
        <w:rPr>
          <w:sz w:val="28"/>
          <w:szCs w:val="28"/>
        </w:rPr>
        <w:t>110</w:t>
      </w:r>
      <w:r w:rsidRPr="009D00EF">
        <w:rPr>
          <w:sz w:val="28"/>
          <w:szCs w:val="28"/>
        </w:rPr>
        <w:t>, высокочистый алюминий А99, ванадий металлический ВнМ-1, цирконий иодидный ЦрИ,</w:t>
      </w:r>
      <w:r>
        <w:rPr>
          <w:sz w:val="28"/>
          <w:szCs w:val="28"/>
        </w:rPr>
        <w:t xml:space="preserve"> хром электролитический ЭРХ-1, гадолиний металлический ГдМ-1, бор-порошок (ТУ 113-12-11-102-88), карбид титана </w:t>
      </w:r>
      <w:r>
        <w:rPr>
          <w:sz w:val="28"/>
          <w:szCs w:val="28"/>
          <w:lang w:val="en-US"/>
        </w:rPr>
        <w:t>TiC</w:t>
      </w:r>
      <w:r>
        <w:rPr>
          <w:sz w:val="28"/>
          <w:szCs w:val="28"/>
        </w:rPr>
        <w:t>,</w:t>
      </w:r>
      <w:r w:rsidRPr="009D00EF">
        <w:rPr>
          <w:sz w:val="28"/>
          <w:szCs w:val="28"/>
        </w:rPr>
        <w:t xml:space="preserve"> а также лигатуры </w:t>
      </w:r>
      <w:r>
        <w:rPr>
          <w:sz w:val="28"/>
          <w:szCs w:val="28"/>
        </w:rPr>
        <w:t xml:space="preserve">ВнАл и </w:t>
      </w:r>
      <w:r w:rsidRPr="009D00EF">
        <w:rPr>
          <w:sz w:val="28"/>
          <w:szCs w:val="28"/>
        </w:rPr>
        <w:t>АМТ-1. Расходуемые электроды готовили на вертикальном прессе П454 с усилием 160 тс методом проходного прессования шихтовой смеси в конусную матрицу. После изготовления прессованные электроды выдерживали в сушильном шкафу при температуре 12</w:t>
      </w:r>
      <w:r w:rsidRPr="009D00EF">
        <w:rPr>
          <w:spacing w:val="20"/>
          <w:sz w:val="28"/>
          <w:szCs w:val="28"/>
        </w:rPr>
        <w:t>0–</w:t>
      </w:r>
      <w:r w:rsidRPr="009D00EF">
        <w:rPr>
          <w:sz w:val="28"/>
          <w:szCs w:val="28"/>
        </w:rPr>
        <w:t>150°С</w:t>
      </w:r>
      <w:r w:rsidR="008D0A4D">
        <w:rPr>
          <w:sz w:val="28"/>
          <w:szCs w:val="28"/>
        </w:rPr>
        <w:t xml:space="preserve"> не более 8 часов</w:t>
      </w:r>
      <w:r w:rsidRPr="009D00EF">
        <w:rPr>
          <w:sz w:val="28"/>
          <w:szCs w:val="28"/>
        </w:rPr>
        <w:t>.</w:t>
      </w:r>
    </w:p>
    <w:p w:rsidR="008849E8" w:rsidRPr="008849E8" w:rsidRDefault="00826B4D" w:rsidP="008849E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Структуру и фазовый состав слитков исследовали методами оптической микроскопии (инвертированный м</w:t>
      </w:r>
      <w:r w:rsidR="009D00EF" w:rsidRPr="00017B32">
        <w:rPr>
          <w:sz w:val="28"/>
          <w:szCs w:val="28"/>
        </w:rPr>
        <w:t xml:space="preserve">еталлографический </w:t>
      </w:r>
      <w:r w:rsidR="009D00EF">
        <w:rPr>
          <w:sz w:val="28"/>
          <w:szCs w:val="28"/>
        </w:rPr>
        <w:t xml:space="preserve">микроскоп </w:t>
      </w:r>
      <w:r w:rsidR="009D00EF">
        <w:rPr>
          <w:sz w:val="28"/>
          <w:szCs w:val="28"/>
          <w:lang w:val="en-US"/>
        </w:rPr>
        <w:t>Olympus</w:t>
      </w:r>
      <w:r w:rsidR="009D00EF">
        <w:rPr>
          <w:sz w:val="28"/>
          <w:szCs w:val="28"/>
        </w:rPr>
        <w:t> </w:t>
      </w:r>
      <w:r w:rsidR="009D00EF">
        <w:rPr>
          <w:sz w:val="28"/>
          <w:szCs w:val="28"/>
          <w:lang w:val="en-US"/>
        </w:rPr>
        <w:t>GX</w:t>
      </w:r>
      <w:r w:rsidR="009D00EF" w:rsidRPr="009D00EF">
        <w:rPr>
          <w:sz w:val="28"/>
          <w:szCs w:val="28"/>
        </w:rPr>
        <w:t>51</w:t>
      </w:r>
      <w:r>
        <w:rPr>
          <w:sz w:val="28"/>
          <w:szCs w:val="28"/>
        </w:rPr>
        <w:t>,</w:t>
      </w:r>
      <w:r w:rsidRPr="00826B4D">
        <w:rPr>
          <w:sz w:val="28"/>
          <w:szCs w:val="28"/>
        </w:rPr>
        <w:t xml:space="preserve"> </w:t>
      </w:r>
      <w:r w:rsidRPr="00017B32">
        <w:rPr>
          <w:sz w:val="28"/>
          <w:szCs w:val="28"/>
        </w:rPr>
        <w:t>программн</w:t>
      </w:r>
      <w:r>
        <w:rPr>
          <w:sz w:val="28"/>
          <w:szCs w:val="28"/>
        </w:rPr>
        <w:t>ый</w:t>
      </w:r>
      <w:r w:rsidRPr="00017B32">
        <w:rPr>
          <w:sz w:val="28"/>
          <w:szCs w:val="28"/>
        </w:rPr>
        <w:t xml:space="preserve"> комплекс для анализа изображений </w:t>
      </w:r>
      <w:r>
        <w:rPr>
          <w:sz w:val="28"/>
          <w:szCs w:val="28"/>
          <w:lang w:val="en-US"/>
        </w:rPr>
        <w:t>SIAMS</w:t>
      </w:r>
      <w:r w:rsidRPr="009D00EF">
        <w:rPr>
          <w:sz w:val="28"/>
          <w:szCs w:val="28"/>
        </w:rPr>
        <w:t>-700</w:t>
      </w:r>
      <w:r>
        <w:rPr>
          <w:sz w:val="28"/>
          <w:szCs w:val="28"/>
        </w:rPr>
        <w:t xml:space="preserve">) и рентгеноструктурного анализа (дифрактометр </w:t>
      </w:r>
      <w:r>
        <w:rPr>
          <w:sz w:val="28"/>
          <w:szCs w:val="28"/>
          <w:lang w:val="en-US"/>
        </w:rPr>
        <w:lastRenderedPageBreak/>
        <w:t>Bruker D</w:t>
      </w:r>
      <w:r w:rsidRPr="00826B4D">
        <w:rPr>
          <w:sz w:val="28"/>
          <w:szCs w:val="28"/>
        </w:rPr>
        <w:t>8</w:t>
      </w:r>
      <w:r w:rsidR="00790BEA">
        <w:rPr>
          <w:sz w:val="28"/>
          <w:szCs w:val="28"/>
          <w:lang w:val="en-US"/>
        </w:rPr>
        <w:t> </w:t>
      </w:r>
      <w:r>
        <w:rPr>
          <w:sz w:val="28"/>
          <w:szCs w:val="28"/>
          <w:lang w:val="en-US"/>
        </w:rPr>
        <w:t>ADVANCE</w:t>
      </w:r>
      <w:r w:rsidRPr="00826B4D">
        <w:rPr>
          <w:sz w:val="28"/>
          <w:szCs w:val="28"/>
        </w:rPr>
        <w:t>)</w:t>
      </w:r>
      <w:r w:rsidR="009D00EF" w:rsidRPr="00017B32">
        <w:rPr>
          <w:sz w:val="28"/>
          <w:szCs w:val="28"/>
        </w:rPr>
        <w:t xml:space="preserve">. </w:t>
      </w:r>
      <w:r w:rsidR="009D00EF">
        <w:rPr>
          <w:sz w:val="28"/>
          <w:szCs w:val="28"/>
        </w:rPr>
        <w:t>Подготовку шлифов осуществляли по стандартным методикам</w:t>
      </w:r>
      <w:r w:rsidR="00FB42EF">
        <w:rPr>
          <w:sz w:val="28"/>
          <w:szCs w:val="28"/>
        </w:rPr>
        <w:t>.</w:t>
      </w:r>
      <w:r w:rsidR="008849E8">
        <w:rPr>
          <w:sz w:val="28"/>
          <w:szCs w:val="28"/>
        </w:rPr>
        <w:t xml:space="preserve"> Анализ химического состава проводили рентгено-флуоресцентным</w:t>
      </w:r>
      <w:r w:rsidR="00574960">
        <w:rPr>
          <w:sz w:val="28"/>
          <w:szCs w:val="28"/>
        </w:rPr>
        <w:t xml:space="preserve"> (</w:t>
      </w:r>
      <w:r w:rsidR="00574960" w:rsidRPr="00574960">
        <w:rPr>
          <w:sz w:val="28"/>
          <w:szCs w:val="28"/>
        </w:rPr>
        <w:t xml:space="preserve">спектрометр </w:t>
      </w:r>
      <w:r w:rsidR="00574960" w:rsidRPr="00574960">
        <w:rPr>
          <w:sz w:val="28"/>
          <w:szCs w:val="28"/>
          <w:lang w:val="en-US"/>
        </w:rPr>
        <w:t>Bruker S</w:t>
      </w:r>
      <w:r w:rsidR="00574960" w:rsidRPr="00574960">
        <w:rPr>
          <w:sz w:val="28"/>
          <w:szCs w:val="28"/>
        </w:rPr>
        <w:t>4</w:t>
      </w:r>
      <w:r w:rsidR="00574960" w:rsidRPr="00574960">
        <w:rPr>
          <w:sz w:val="28"/>
          <w:szCs w:val="28"/>
          <w:lang w:val="en-US"/>
        </w:rPr>
        <w:t> Explorer</w:t>
      </w:r>
      <w:r w:rsidR="00574960" w:rsidRPr="00574960">
        <w:rPr>
          <w:sz w:val="28"/>
          <w:szCs w:val="28"/>
        </w:rPr>
        <w:t>) и</w:t>
      </w:r>
      <w:r w:rsidR="008849E8" w:rsidRPr="00574960">
        <w:rPr>
          <w:sz w:val="28"/>
          <w:szCs w:val="28"/>
        </w:rPr>
        <w:t xml:space="preserve"> </w:t>
      </w:r>
      <w:r w:rsidR="00574960" w:rsidRPr="00574960">
        <w:rPr>
          <w:sz w:val="28"/>
          <w:szCs w:val="28"/>
        </w:rPr>
        <w:t>микрорентгеноспектральным (</w:t>
      </w:r>
      <w:r w:rsidR="00574960">
        <w:rPr>
          <w:sz w:val="28"/>
          <w:szCs w:val="28"/>
        </w:rPr>
        <w:t xml:space="preserve">анализатор </w:t>
      </w:r>
      <w:r w:rsidR="00574960" w:rsidRPr="00574960">
        <w:rPr>
          <w:sz w:val="28"/>
          <w:szCs w:val="28"/>
          <w:lang w:val="en-US"/>
        </w:rPr>
        <w:t>Jeol</w:t>
      </w:r>
      <w:r w:rsidR="00574960" w:rsidRPr="00574960">
        <w:rPr>
          <w:sz w:val="28"/>
          <w:szCs w:val="28"/>
        </w:rPr>
        <w:t xml:space="preserve"> JCMA-733) </w:t>
      </w:r>
      <w:r w:rsidR="008849E8" w:rsidRPr="00574960">
        <w:rPr>
          <w:sz w:val="28"/>
          <w:szCs w:val="28"/>
        </w:rPr>
        <w:t>метод</w:t>
      </w:r>
      <w:r w:rsidR="00574960" w:rsidRPr="00574960">
        <w:rPr>
          <w:sz w:val="28"/>
          <w:szCs w:val="28"/>
        </w:rPr>
        <w:t>ами</w:t>
      </w:r>
      <w:r w:rsidR="008849E8">
        <w:rPr>
          <w:sz w:val="28"/>
          <w:szCs w:val="28"/>
        </w:rPr>
        <w:t>.</w:t>
      </w:r>
    </w:p>
    <w:p w:rsidR="00D82CC9" w:rsidRDefault="00D82CC9" w:rsidP="00ED5290">
      <w:pPr>
        <w:spacing w:line="360" w:lineRule="auto"/>
        <w:jc w:val="center"/>
        <w:rPr>
          <w:sz w:val="28"/>
          <w:szCs w:val="28"/>
        </w:rPr>
      </w:pPr>
    </w:p>
    <w:p w:rsidR="00184E53" w:rsidRPr="00184E53" w:rsidRDefault="00184E53" w:rsidP="00CC2FF3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184E53">
        <w:rPr>
          <w:b/>
          <w:sz w:val="28"/>
          <w:szCs w:val="28"/>
        </w:rPr>
        <w:t>Результаты и обсуждение</w:t>
      </w:r>
    </w:p>
    <w:p w:rsidR="004F61BE" w:rsidRPr="004F61BE" w:rsidRDefault="004F61BE" w:rsidP="004F61B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4F61BE">
        <w:rPr>
          <w:sz w:val="28"/>
          <w:szCs w:val="28"/>
        </w:rPr>
        <w:t xml:space="preserve">олучение качественных слитков интерметаллидных титановых сплавов методом дуговой плавки с расходуемым электродом в вакууме, является </w:t>
      </w:r>
      <w:r>
        <w:rPr>
          <w:sz w:val="28"/>
          <w:szCs w:val="28"/>
        </w:rPr>
        <w:t>сложной многофакторной</w:t>
      </w:r>
      <w:r w:rsidRPr="004F61BE">
        <w:rPr>
          <w:sz w:val="28"/>
          <w:szCs w:val="28"/>
        </w:rPr>
        <w:t xml:space="preserve"> задачей. Так, при выборе основных технологических параметров плавки (ток и напряжение дуги, временн</w:t>
      </w:r>
      <w:r w:rsidRPr="004F61BE">
        <w:rPr>
          <w:sz w:val="28"/>
          <w:szCs w:val="28"/>
          <w:u w:val="single"/>
        </w:rPr>
        <w:t>ы</w:t>
      </w:r>
      <w:r w:rsidRPr="004F61BE">
        <w:rPr>
          <w:sz w:val="28"/>
          <w:szCs w:val="28"/>
        </w:rPr>
        <w:t>е интервалы плавления и выведения усадочной раковины</w:t>
      </w:r>
      <w:r w:rsidR="008D0A4D">
        <w:rPr>
          <w:sz w:val="28"/>
          <w:szCs w:val="28"/>
        </w:rPr>
        <w:t xml:space="preserve"> и др.</w:t>
      </w:r>
      <w:r w:rsidRPr="004F61BE">
        <w:rPr>
          <w:sz w:val="28"/>
          <w:szCs w:val="28"/>
        </w:rPr>
        <w:t>) необходимо учитывать следующие факторы:</w:t>
      </w:r>
    </w:p>
    <w:p w:rsidR="004F61BE" w:rsidRPr="004F61BE" w:rsidRDefault="004F61BE" w:rsidP="004F61BE">
      <w:pPr>
        <w:spacing w:line="360" w:lineRule="auto"/>
        <w:ind w:firstLine="709"/>
        <w:jc w:val="both"/>
        <w:rPr>
          <w:sz w:val="28"/>
          <w:szCs w:val="28"/>
        </w:rPr>
      </w:pPr>
      <w:r w:rsidRPr="004F61BE">
        <w:rPr>
          <w:sz w:val="28"/>
          <w:szCs w:val="28"/>
        </w:rPr>
        <w:t xml:space="preserve">- температуры плавления компонентов (сплавы на основе </w:t>
      </w:r>
      <w:r w:rsidR="008D0A4D">
        <w:rPr>
          <w:sz w:val="28"/>
          <w:szCs w:val="28"/>
        </w:rPr>
        <w:t>гамма-</w:t>
      </w:r>
      <w:r w:rsidRPr="004F61BE">
        <w:rPr>
          <w:sz w:val="28"/>
          <w:szCs w:val="28"/>
        </w:rPr>
        <w:t>алюминид</w:t>
      </w:r>
      <w:r w:rsidR="008D0A4D">
        <w:rPr>
          <w:sz w:val="28"/>
          <w:szCs w:val="28"/>
        </w:rPr>
        <w:t>а</w:t>
      </w:r>
      <w:r w:rsidRPr="004F61BE">
        <w:rPr>
          <w:sz w:val="28"/>
          <w:szCs w:val="28"/>
        </w:rPr>
        <w:t xml:space="preserve"> титана содержат большое количество алюминия, температура плавления которого в несколько раз ниже температур плавления остальных легирующих элементов – ниобия, молибдена, ванадия и др.);</w:t>
      </w:r>
    </w:p>
    <w:p w:rsidR="004F61BE" w:rsidRPr="004F61BE" w:rsidRDefault="004F61BE" w:rsidP="00380EFB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4F61BE">
        <w:rPr>
          <w:sz w:val="28"/>
          <w:szCs w:val="28"/>
        </w:rPr>
        <w:t>- плотности компонентов (плотность алюминия так</w:t>
      </w:r>
      <w:r>
        <w:rPr>
          <w:sz w:val="28"/>
          <w:szCs w:val="28"/>
        </w:rPr>
        <w:t xml:space="preserve"> </w:t>
      </w:r>
      <w:r w:rsidRPr="004F61BE">
        <w:rPr>
          <w:sz w:val="28"/>
          <w:szCs w:val="28"/>
        </w:rPr>
        <w:t>же в несколько раз меньше плотностей других компонентов сплава, что в большой степени провоцирует перманентное «расслаивание» расплава в ванне с последующим формированием химической неоднородности и сегрегаций);</w:t>
      </w:r>
    </w:p>
    <w:p w:rsidR="004F61BE" w:rsidRPr="004F61BE" w:rsidRDefault="004F61BE" w:rsidP="004F61BE">
      <w:pPr>
        <w:spacing w:line="360" w:lineRule="auto"/>
        <w:ind w:firstLine="709"/>
        <w:jc w:val="both"/>
        <w:rPr>
          <w:sz w:val="28"/>
          <w:szCs w:val="28"/>
        </w:rPr>
      </w:pPr>
      <w:r w:rsidRPr="004F61BE">
        <w:rPr>
          <w:sz w:val="28"/>
          <w:szCs w:val="28"/>
        </w:rPr>
        <w:t>- термодинамический фактор (протекание нонвариантных фазовых превращений – перитектического и эвтектоидного – в процессе затвердевания и последующего охлаждения).</w:t>
      </w:r>
    </w:p>
    <w:p w:rsidR="004F61BE" w:rsidRPr="00ED5290" w:rsidRDefault="004F61BE" w:rsidP="004F61BE">
      <w:pPr>
        <w:spacing w:line="360" w:lineRule="auto"/>
        <w:ind w:firstLine="709"/>
        <w:jc w:val="both"/>
        <w:rPr>
          <w:sz w:val="28"/>
          <w:szCs w:val="28"/>
        </w:rPr>
      </w:pPr>
      <w:r w:rsidRPr="004F61BE">
        <w:rPr>
          <w:sz w:val="28"/>
          <w:szCs w:val="28"/>
        </w:rPr>
        <w:t xml:space="preserve">Для приготовления расходуемых </w:t>
      </w:r>
      <w:r w:rsidRPr="00ED5290">
        <w:rPr>
          <w:sz w:val="28"/>
          <w:szCs w:val="28"/>
        </w:rPr>
        <w:t xml:space="preserve">электродов гамма-сплавов </w:t>
      </w:r>
      <w:r w:rsidR="00ED5290" w:rsidRPr="00ED5290">
        <w:rPr>
          <w:sz w:val="28"/>
          <w:szCs w:val="28"/>
        </w:rPr>
        <w:t xml:space="preserve">наибольший практический интерес представляет </w:t>
      </w:r>
      <w:r w:rsidRPr="00ED5290">
        <w:rPr>
          <w:sz w:val="28"/>
          <w:szCs w:val="28"/>
        </w:rPr>
        <w:t xml:space="preserve">метод проходного прессования </w:t>
      </w:r>
      <w:r w:rsidR="00ED5290">
        <w:rPr>
          <w:sz w:val="28"/>
          <w:szCs w:val="28"/>
        </w:rPr>
        <w:t xml:space="preserve">порционной </w:t>
      </w:r>
      <w:r w:rsidRPr="00ED5290">
        <w:rPr>
          <w:sz w:val="28"/>
          <w:szCs w:val="28"/>
        </w:rPr>
        <w:t>шихтовой смеси через конусообразную матрицу</w:t>
      </w:r>
      <w:r w:rsidR="00ED5290">
        <w:rPr>
          <w:sz w:val="28"/>
          <w:szCs w:val="28"/>
        </w:rPr>
        <w:t xml:space="preserve">. При массе электрода до 50 кг и </w:t>
      </w:r>
      <w:r w:rsidR="00ED5290" w:rsidRPr="004F61BE">
        <w:rPr>
          <w:sz w:val="28"/>
          <w:szCs w:val="28"/>
        </w:rPr>
        <w:t>дли</w:t>
      </w:r>
      <w:r w:rsidR="00ED5290">
        <w:rPr>
          <w:sz w:val="28"/>
          <w:szCs w:val="28"/>
        </w:rPr>
        <w:t>не</w:t>
      </w:r>
      <w:r w:rsidR="00ED5290" w:rsidRPr="004F61BE">
        <w:rPr>
          <w:sz w:val="28"/>
          <w:szCs w:val="28"/>
        </w:rPr>
        <w:t xml:space="preserve"> до 500 мм</w:t>
      </w:r>
      <w:r w:rsidR="00ED5290">
        <w:rPr>
          <w:sz w:val="28"/>
          <w:szCs w:val="28"/>
        </w:rPr>
        <w:t xml:space="preserve"> данный метод</w:t>
      </w:r>
      <w:r w:rsidRPr="004F61BE">
        <w:rPr>
          <w:sz w:val="28"/>
          <w:szCs w:val="28"/>
        </w:rPr>
        <w:t xml:space="preserve"> не требует дополнительной операции сварки в защитной атмосфере и позволяет достичь более равномерного объемного распределения </w:t>
      </w:r>
      <w:r w:rsidR="008D0A4D">
        <w:rPr>
          <w:sz w:val="28"/>
          <w:szCs w:val="28"/>
        </w:rPr>
        <w:t>компонентов</w:t>
      </w:r>
      <w:r w:rsidRPr="004F61BE">
        <w:rPr>
          <w:sz w:val="28"/>
          <w:szCs w:val="28"/>
        </w:rPr>
        <w:t xml:space="preserve"> </w:t>
      </w:r>
      <w:r w:rsidR="00ED5290" w:rsidRPr="004F61BE">
        <w:rPr>
          <w:sz w:val="28"/>
          <w:szCs w:val="28"/>
        </w:rPr>
        <w:t xml:space="preserve">(в том </w:t>
      </w:r>
      <w:r w:rsidR="00ED5290" w:rsidRPr="004F61BE">
        <w:rPr>
          <w:sz w:val="28"/>
          <w:szCs w:val="28"/>
        </w:rPr>
        <w:lastRenderedPageBreak/>
        <w:t>числе микродобавок РЗМ)</w:t>
      </w:r>
      <w:r w:rsidR="00ED5290">
        <w:rPr>
          <w:sz w:val="28"/>
          <w:szCs w:val="28"/>
        </w:rPr>
        <w:t xml:space="preserve"> </w:t>
      </w:r>
      <w:r w:rsidRPr="004F61BE">
        <w:rPr>
          <w:sz w:val="28"/>
          <w:szCs w:val="28"/>
        </w:rPr>
        <w:t xml:space="preserve">в готовом электроде. </w:t>
      </w:r>
      <w:r w:rsidR="00ED5290">
        <w:rPr>
          <w:sz w:val="28"/>
          <w:szCs w:val="28"/>
        </w:rPr>
        <w:t>Н</w:t>
      </w:r>
      <w:r w:rsidRPr="004F61BE">
        <w:rPr>
          <w:sz w:val="28"/>
          <w:szCs w:val="28"/>
        </w:rPr>
        <w:t xml:space="preserve">аличие в шихтовой смеси </w:t>
      </w:r>
      <w:r w:rsidRPr="00ED5290">
        <w:rPr>
          <w:sz w:val="28"/>
          <w:szCs w:val="28"/>
        </w:rPr>
        <w:t>гамма-сплавов</w:t>
      </w:r>
      <w:r w:rsidRPr="004F61BE">
        <w:rPr>
          <w:sz w:val="28"/>
          <w:szCs w:val="28"/>
        </w:rPr>
        <w:t xml:space="preserve"> большого количества алюминия, выступающего в роли </w:t>
      </w:r>
      <w:r w:rsidR="00ED5290">
        <w:rPr>
          <w:sz w:val="28"/>
          <w:szCs w:val="28"/>
        </w:rPr>
        <w:t>пластичного «</w:t>
      </w:r>
      <w:r w:rsidRPr="004F61BE">
        <w:rPr>
          <w:sz w:val="28"/>
          <w:szCs w:val="28"/>
        </w:rPr>
        <w:t>связующего</w:t>
      </w:r>
      <w:r w:rsidR="00ED5290">
        <w:rPr>
          <w:sz w:val="28"/>
          <w:szCs w:val="28"/>
        </w:rPr>
        <w:t>»</w:t>
      </w:r>
      <w:r w:rsidRPr="004F61BE">
        <w:rPr>
          <w:sz w:val="28"/>
          <w:szCs w:val="28"/>
        </w:rPr>
        <w:t xml:space="preserve">, позволяет исключить возникновение трудностей, связанных с достижением необходимой сплошности и прочности электродов. В данной работе плотность расходуемых электродов, приготовленных для </w:t>
      </w:r>
      <w:r w:rsidRPr="00ED5290">
        <w:rPr>
          <w:sz w:val="28"/>
          <w:szCs w:val="28"/>
        </w:rPr>
        <w:t>выплавки гамма-сплавов</w:t>
      </w:r>
      <w:r w:rsidRPr="004F61BE">
        <w:rPr>
          <w:sz w:val="28"/>
          <w:szCs w:val="28"/>
        </w:rPr>
        <w:t xml:space="preserve"> опытных композиций (см. табл. 1), составляла </w:t>
      </w:r>
      <w:r w:rsidRPr="00ED5290">
        <w:rPr>
          <w:sz w:val="28"/>
          <w:szCs w:val="28"/>
        </w:rPr>
        <w:t>0,</w:t>
      </w:r>
      <w:r w:rsidRPr="008D0A4D">
        <w:rPr>
          <w:spacing w:val="20"/>
          <w:sz w:val="28"/>
          <w:szCs w:val="28"/>
        </w:rPr>
        <w:t>7</w:t>
      </w:r>
      <w:r w:rsidR="008D0A4D" w:rsidRPr="008D0A4D">
        <w:rPr>
          <w:spacing w:val="20"/>
          <w:sz w:val="28"/>
          <w:szCs w:val="28"/>
        </w:rPr>
        <w:t>–</w:t>
      </w:r>
      <w:r w:rsidRPr="00ED5290">
        <w:rPr>
          <w:sz w:val="28"/>
          <w:szCs w:val="28"/>
        </w:rPr>
        <w:t>0,8</w:t>
      </w:r>
      <w:r w:rsidRPr="004F61BE">
        <w:rPr>
          <w:sz w:val="28"/>
          <w:szCs w:val="28"/>
        </w:rPr>
        <w:t xml:space="preserve"> от расчетной плотности </w:t>
      </w:r>
      <w:r w:rsidR="00ED5290" w:rsidRPr="00ED5290">
        <w:rPr>
          <w:sz w:val="28"/>
          <w:szCs w:val="28"/>
        </w:rPr>
        <w:t>опытных сплавов</w:t>
      </w:r>
      <w:r w:rsidRPr="00ED5290">
        <w:rPr>
          <w:sz w:val="28"/>
          <w:szCs w:val="28"/>
        </w:rPr>
        <w:t>.</w:t>
      </w:r>
    </w:p>
    <w:p w:rsidR="00ED5290" w:rsidRPr="00ED5290" w:rsidRDefault="00ED5290" w:rsidP="00ED5290">
      <w:pPr>
        <w:spacing w:line="360" w:lineRule="auto"/>
        <w:ind w:firstLine="709"/>
        <w:jc w:val="both"/>
        <w:rPr>
          <w:sz w:val="28"/>
          <w:szCs w:val="28"/>
        </w:rPr>
      </w:pPr>
      <w:r w:rsidRPr="00ED5290">
        <w:rPr>
          <w:sz w:val="28"/>
          <w:szCs w:val="28"/>
        </w:rPr>
        <w:t xml:space="preserve">Экспериментальные слитки опытных гамма-сплавов массой </w:t>
      </w:r>
      <w:r w:rsidRPr="00880A62">
        <w:rPr>
          <w:sz w:val="28"/>
          <w:szCs w:val="28"/>
        </w:rPr>
        <w:sym w:font="Symbol" w:char="F07E"/>
      </w:r>
      <w:r w:rsidRPr="00880A62">
        <w:rPr>
          <w:sz w:val="28"/>
          <w:szCs w:val="28"/>
        </w:rPr>
        <w:t xml:space="preserve">30 кг </w:t>
      </w:r>
      <w:r w:rsidRPr="00ED5290">
        <w:rPr>
          <w:sz w:val="28"/>
          <w:szCs w:val="28"/>
        </w:rPr>
        <w:t xml:space="preserve">получали методом </w:t>
      </w:r>
      <w:r w:rsidR="00CB51F3">
        <w:rPr>
          <w:sz w:val="28"/>
          <w:szCs w:val="28"/>
        </w:rPr>
        <w:t>двойного и тройного вакуумно-</w:t>
      </w:r>
      <w:r w:rsidR="00CB51F3" w:rsidRPr="008D0A4D">
        <w:rPr>
          <w:sz w:val="28"/>
          <w:szCs w:val="28"/>
        </w:rPr>
        <w:t>дугового переплава в медных кристаллизаторах</w:t>
      </w:r>
      <w:r w:rsidR="000E5802" w:rsidRPr="008D0A4D">
        <w:rPr>
          <w:sz w:val="28"/>
          <w:szCs w:val="28"/>
        </w:rPr>
        <w:t xml:space="preserve"> </w:t>
      </w:r>
      <w:r w:rsidR="00CB51F3" w:rsidRPr="008D0A4D">
        <w:rPr>
          <w:sz w:val="28"/>
          <w:szCs w:val="28"/>
        </w:rPr>
        <w:sym w:font="Symbol" w:char="F0C6"/>
      </w:r>
      <w:r w:rsidR="00CB51F3" w:rsidRPr="008D0A4D">
        <w:rPr>
          <w:sz w:val="28"/>
          <w:szCs w:val="28"/>
        </w:rPr>
        <w:t xml:space="preserve">160 мм </w:t>
      </w:r>
      <w:r w:rsidR="000E5802" w:rsidRPr="008D0A4D">
        <w:rPr>
          <w:sz w:val="28"/>
          <w:szCs w:val="28"/>
        </w:rPr>
        <w:t xml:space="preserve">и </w:t>
      </w:r>
      <w:r w:rsidR="00CB51F3" w:rsidRPr="008D0A4D">
        <w:rPr>
          <w:sz w:val="28"/>
          <w:szCs w:val="28"/>
        </w:rPr>
        <w:sym w:font="Symbol" w:char="F0C6"/>
      </w:r>
      <w:r w:rsidR="00CB51F3" w:rsidRPr="008D0A4D">
        <w:rPr>
          <w:sz w:val="28"/>
          <w:szCs w:val="28"/>
        </w:rPr>
        <w:t>200 мм</w:t>
      </w:r>
      <w:r w:rsidR="000E5802" w:rsidRPr="008D0A4D">
        <w:rPr>
          <w:sz w:val="28"/>
          <w:szCs w:val="28"/>
        </w:rPr>
        <w:t>, соответственно [</w:t>
      </w:r>
      <w:r w:rsidR="00CB51F3" w:rsidRPr="008D0A4D">
        <w:rPr>
          <w:sz w:val="28"/>
          <w:szCs w:val="28"/>
        </w:rPr>
        <w:t>10]</w:t>
      </w:r>
      <w:r w:rsidRPr="008D0A4D">
        <w:rPr>
          <w:sz w:val="28"/>
          <w:szCs w:val="28"/>
        </w:rPr>
        <w:t>. Кроме того, для изучения градиентов концентраций и степени</w:t>
      </w:r>
      <w:r w:rsidRPr="00ED5290">
        <w:rPr>
          <w:sz w:val="28"/>
          <w:szCs w:val="28"/>
        </w:rPr>
        <w:t xml:space="preserve"> однородности распределения легирующих элементов в модельном сплаве </w:t>
      </w:r>
      <w:r w:rsidRPr="00ED5290">
        <w:rPr>
          <w:sz w:val="28"/>
          <w:szCs w:val="28"/>
          <w:lang w:val="en-US"/>
        </w:rPr>
        <w:t>T</w:t>
      </w:r>
      <w:r w:rsidRPr="00ED5290">
        <w:rPr>
          <w:spacing w:val="20"/>
          <w:sz w:val="28"/>
          <w:szCs w:val="28"/>
          <w:lang w:val="en-US"/>
        </w:rPr>
        <w:t>i</w:t>
      </w:r>
      <w:r w:rsidR="006F7366">
        <w:rPr>
          <w:spacing w:val="20"/>
          <w:sz w:val="28"/>
          <w:szCs w:val="28"/>
        </w:rPr>
        <w:t>-</w:t>
      </w:r>
      <w:r w:rsidRPr="00ED5290">
        <w:rPr>
          <w:sz w:val="28"/>
          <w:szCs w:val="28"/>
        </w:rPr>
        <w:t>47</w:t>
      </w:r>
      <w:r w:rsidRPr="00ED5290">
        <w:rPr>
          <w:sz w:val="28"/>
          <w:szCs w:val="28"/>
          <w:lang w:val="en-US"/>
        </w:rPr>
        <w:t>A</w:t>
      </w:r>
      <w:r w:rsidRPr="00ED5290">
        <w:rPr>
          <w:spacing w:val="20"/>
          <w:sz w:val="28"/>
          <w:szCs w:val="28"/>
          <w:lang w:val="en-US"/>
        </w:rPr>
        <w:t>l</w:t>
      </w:r>
      <w:r w:rsidR="006F7366">
        <w:rPr>
          <w:spacing w:val="20"/>
          <w:sz w:val="28"/>
          <w:szCs w:val="28"/>
        </w:rPr>
        <w:t>-</w:t>
      </w:r>
      <w:r w:rsidRPr="00ED5290">
        <w:rPr>
          <w:sz w:val="28"/>
          <w:szCs w:val="28"/>
        </w:rPr>
        <w:t>2</w:t>
      </w:r>
      <w:r w:rsidRPr="00ED5290">
        <w:rPr>
          <w:sz w:val="28"/>
          <w:szCs w:val="28"/>
          <w:lang w:val="en-US"/>
        </w:rPr>
        <w:t>N</w:t>
      </w:r>
      <w:r w:rsidRPr="00ED5290">
        <w:rPr>
          <w:spacing w:val="20"/>
          <w:sz w:val="28"/>
          <w:szCs w:val="28"/>
          <w:lang w:val="en-US"/>
        </w:rPr>
        <w:t>b</w:t>
      </w:r>
      <w:r w:rsidR="006F7366">
        <w:rPr>
          <w:spacing w:val="20"/>
          <w:sz w:val="28"/>
          <w:szCs w:val="28"/>
        </w:rPr>
        <w:t>-</w:t>
      </w:r>
      <w:r w:rsidRPr="00ED5290">
        <w:rPr>
          <w:sz w:val="28"/>
          <w:szCs w:val="28"/>
        </w:rPr>
        <w:t>2</w:t>
      </w:r>
      <w:r w:rsidRPr="00ED5290">
        <w:rPr>
          <w:sz w:val="28"/>
          <w:szCs w:val="28"/>
          <w:lang w:val="en-US"/>
        </w:rPr>
        <w:t>M</w:t>
      </w:r>
      <w:r w:rsidRPr="00ED5290">
        <w:rPr>
          <w:spacing w:val="20"/>
          <w:sz w:val="28"/>
          <w:szCs w:val="28"/>
          <w:lang w:val="en-US"/>
        </w:rPr>
        <w:t>o</w:t>
      </w:r>
      <w:r w:rsidR="006F7366">
        <w:rPr>
          <w:spacing w:val="20"/>
          <w:sz w:val="28"/>
          <w:szCs w:val="28"/>
        </w:rPr>
        <w:t>-</w:t>
      </w:r>
      <w:r w:rsidRPr="00ED5290">
        <w:rPr>
          <w:sz w:val="28"/>
          <w:szCs w:val="28"/>
        </w:rPr>
        <w:t>2</w:t>
      </w:r>
      <w:r w:rsidRPr="00ED5290">
        <w:rPr>
          <w:spacing w:val="20"/>
          <w:sz w:val="28"/>
          <w:szCs w:val="28"/>
          <w:lang w:val="en-US"/>
        </w:rPr>
        <w:t>V</w:t>
      </w:r>
      <w:r w:rsidR="006F7366">
        <w:rPr>
          <w:spacing w:val="20"/>
          <w:sz w:val="28"/>
          <w:szCs w:val="28"/>
        </w:rPr>
        <w:t>-</w:t>
      </w:r>
      <w:r w:rsidRPr="00ED5290">
        <w:rPr>
          <w:sz w:val="28"/>
          <w:szCs w:val="28"/>
        </w:rPr>
        <w:t>2</w:t>
      </w:r>
      <w:r w:rsidRPr="00ED5290">
        <w:rPr>
          <w:sz w:val="28"/>
          <w:szCs w:val="28"/>
          <w:lang w:val="en-US"/>
        </w:rPr>
        <w:t>Z</w:t>
      </w:r>
      <w:r w:rsidRPr="00ED5290">
        <w:rPr>
          <w:spacing w:val="20"/>
          <w:sz w:val="28"/>
          <w:szCs w:val="28"/>
          <w:lang w:val="en-US"/>
        </w:rPr>
        <w:t>r</w:t>
      </w:r>
      <w:r w:rsidR="006F7366">
        <w:rPr>
          <w:spacing w:val="20"/>
          <w:sz w:val="28"/>
          <w:szCs w:val="28"/>
        </w:rPr>
        <w:t>-</w:t>
      </w:r>
      <w:r w:rsidRPr="00ED5290">
        <w:rPr>
          <w:sz w:val="28"/>
          <w:szCs w:val="28"/>
        </w:rPr>
        <w:t>2</w:t>
      </w:r>
      <w:r w:rsidRPr="00ED5290">
        <w:rPr>
          <w:sz w:val="28"/>
          <w:szCs w:val="28"/>
          <w:lang w:val="en-US"/>
        </w:rPr>
        <w:t>C</w:t>
      </w:r>
      <w:r w:rsidRPr="00ED5290">
        <w:rPr>
          <w:spacing w:val="20"/>
          <w:sz w:val="28"/>
          <w:szCs w:val="28"/>
          <w:lang w:val="en-US"/>
        </w:rPr>
        <w:t>r</w:t>
      </w:r>
      <w:r w:rsidR="006F7366">
        <w:rPr>
          <w:spacing w:val="20"/>
          <w:sz w:val="28"/>
          <w:szCs w:val="28"/>
        </w:rPr>
        <w:t>-</w:t>
      </w:r>
      <w:r w:rsidRPr="00ED5290">
        <w:rPr>
          <w:sz w:val="28"/>
          <w:szCs w:val="28"/>
        </w:rPr>
        <w:t>0,2(</w:t>
      </w:r>
      <w:r w:rsidRPr="00ED5290">
        <w:rPr>
          <w:spacing w:val="20"/>
          <w:sz w:val="28"/>
          <w:szCs w:val="28"/>
          <w:lang w:val="en-US"/>
        </w:rPr>
        <w:t>B</w:t>
      </w:r>
      <w:r w:rsidRPr="00ED5290">
        <w:rPr>
          <w:spacing w:val="20"/>
          <w:sz w:val="28"/>
          <w:szCs w:val="28"/>
        </w:rPr>
        <w:t>+</w:t>
      </w:r>
      <w:r w:rsidRPr="00ED5290">
        <w:rPr>
          <w:sz w:val="28"/>
          <w:szCs w:val="28"/>
          <w:lang w:val="en-US"/>
        </w:rPr>
        <w:t>C</w:t>
      </w:r>
      <w:r w:rsidRPr="00ED5290">
        <w:rPr>
          <w:spacing w:val="20"/>
          <w:sz w:val="28"/>
          <w:szCs w:val="28"/>
        </w:rPr>
        <w:t>)</w:t>
      </w:r>
      <w:r w:rsidR="006F7366">
        <w:rPr>
          <w:spacing w:val="20"/>
          <w:sz w:val="28"/>
          <w:szCs w:val="28"/>
        </w:rPr>
        <w:t>-</w:t>
      </w:r>
      <w:r w:rsidRPr="00ED5290">
        <w:rPr>
          <w:sz w:val="28"/>
          <w:szCs w:val="28"/>
        </w:rPr>
        <w:t>0,2</w:t>
      </w:r>
      <w:r w:rsidRPr="00ED5290">
        <w:rPr>
          <w:sz w:val="28"/>
          <w:szCs w:val="28"/>
          <w:lang w:val="en-US"/>
        </w:rPr>
        <w:t>Gd</w:t>
      </w:r>
      <w:r w:rsidR="00CB51F3">
        <w:rPr>
          <w:sz w:val="28"/>
          <w:szCs w:val="28"/>
        </w:rPr>
        <w:t xml:space="preserve"> (ат.%)</w:t>
      </w:r>
      <w:r w:rsidRPr="00ED5290">
        <w:rPr>
          <w:sz w:val="28"/>
          <w:szCs w:val="28"/>
        </w:rPr>
        <w:t xml:space="preserve"> слитки трехкратного переплава разрезали вдоль</w:t>
      </w:r>
      <w:r>
        <w:rPr>
          <w:sz w:val="28"/>
          <w:szCs w:val="28"/>
        </w:rPr>
        <w:t xml:space="preserve"> основной оси</w:t>
      </w:r>
      <w:r w:rsidRPr="00ED5290">
        <w:rPr>
          <w:sz w:val="28"/>
          <w:szCs w:val="28"/>
        </w:rPr>
        <w:t xml:space="preserve"> на 4 </w:t>
      </w:r>
      <w:r>
        <w:rPr>
          <w:sz w:val="28"/>
          <w:szCs w:val="28"/>
        </w:rPr>
        <w:t>сектора</w:t>
      </w:r>
      <w:r w:rsidRPr="00ED5290">
        <w:rPr>
          <w:sz w:val="28"/>
          <w:szCs w:val="28"/>
        </w:rPr>
        <w:t xml:space="preserve"> и осуществляли два дополнительных переплава. Так были получены слитки четырех- и пятикратного переплава массой </w:t>
      </w:r>
      <w:r w:rsidRPr="00ED5290">
        <w:rPr>
          <w:spacing w:val="20"/>
          <w:sz w:val="28"/>
          <w:szCs w:val="28"/>
        </w:rPr>
        <w:sym w:font="Symbol" w:char="F07E"/>
      </w:r>
      <w:r w:rsidRPr="00ED5290">
        <w:rPr>
          <w:sz w:val="28"/>
          <w:szCs w:val="28"/>
        </w:rPr>
        <w:t>7,5 кг каждый.</w:t>
      </w:r>
    </w:p>
    <w:p w:rsidR="005F55C4" w:rsidRPr="00B81FC5" w:rsidRDefault="005F55C4" w:rsidP="007B7D9B">
      <w:pPr>
        <w:widowControl w:val="0"/>
        <w:spacing w:line="360" w:lineRule="auto"/>
        <w:ind w:firstLine="709"/>
        <w:jc w:val="both"/>
      </w:pPr>
      <w:r w:rsidRPr="00932E34">
        <w:rPr>
          <w:sz w:val="28"/>
          <w:szCs w:val="28"/>
        </w:rPr>
        <w:t xml:space="preserve">Отработку режимов выплавки слитков в вакуумно-дуговой печи </w:t>
      </w:r>
      <w:r w:rsidRPr="00932E34">
        <w:rPr>
          <w:sz w:val="28"/>
          <w:szCs w:val="28"/>
          <w:lang w:val="en-US"/>
        </w:rPr>
        <w:t>ALD VAR L</w:t>
      </w:r>
      <w:r w:rsidRPr="00932E34">
        <w:rPr>
          <w:sz w:val="28"/>
          <w:szCs w:val="28"/>
        </w:rPr>
        <w:t>200 проводили как в ручном, так и в автоматическом режимах, варьируя значения тока и напряжения, а также временн</w:t>
      </w:r>
      <w:r w:rsidRPr="00932E34">
        <w:rPr>
          <w:sz w:val="28"/>
          <w:szCs w:val="28"/>
          <w:u w:val="single"/>
        </w:rPr>
        <w:t>ы</w:t>
      </w:r>
      <w:r w:rsidRPr="00932E34">
        <w:rPr>
          <w:sz w:val="28"/>
          <w:szCs w:val="28"/>
        </w:rPr>
        <w:t>е параметр</w:t>
      </w:r>
      <w:r w:rsidR="008D0A4D">
        <w:rPr>
          <w:sz w:val="28"/>
          <w:szCs w:val="28"/>
        </w:rPr>
        <w:t>ы</w:t>
      </w:r>
      <w:r w:rsidRPr="00932E34">
        <w:rPr>
          <w:sz w:val="28"/>
          <w:szCs w:val="28"/>
        </w:rPr>
        <w:t xml:space="preserve"> процесса с целью исключения возможного появления поверхностных дефектов слитков. Во всех случаях осуществлялся визуальный контроль процесса плавки в режиме реального времени.</w:t>
      </w:r>
    </w:p>
    <w:p w:rsidR="005F55C4" w:rsidRPr="008849E8" w:rsidRDefault="005F55C4" w:rsidP="005F55C4">
      <w:pPr>
        <w:spacing w:line="360" w:lineRule="auto"/>
        <w:ind w:firstLine="709"/>
        <w:jc w:val="both"/>
        <w:rPr>
          <w:sz w:val="28"/>
          <w:szCs w:val="28"/>
        </w:rPr>
      </w:pPr>
      <w:r w:rsidRPr="00011307">
        <w:rPr>
          <w:sz w:val="28"/>
          <w:szCs w:val="28"/>
        </w:rPr>
        <w:t xml:space="preserve">В процессе отработки режимов первого переплава </w:t>
      </w:r>
      <w:r w:rsidR="00932E34" w:rsidRPr="00011307">
        <w:rPr>
          <w:sz w:val="28"/>
          <w:szCs w:val="28"/>
        </w:rPr>
        <w:t xml:space="preserve">было </w:t>
      </w:r>
      <w:r w:rsidR="00731E8F" w:rsidRPr="00011307">
        <w:rPr>
          <w:sz w:val="28"/>
          <w:szCs w:val="28"/>
        </w:rPr>
        <w:t>экспериментально установлено</w:t>
      </w:r>
      <w:r w:rsidRPr="00011307">
        <w:rPr>
          <w:sz w:val="28"/>
          <w:szCs w:val="28"/>
        </w:rPr>
        <w:t xml:space="preserve">, что недостаточная сплошность прессованного электрода может провоцировать переход горения дуги на стенку кристаллизатора, что крайне негативно сказывается на качестве получаемого слитка. Кроме того, в результате разогрева державки существует опасность её расплавления и падения непереплавленной части </w:t>
      </w:r>
      <w:r w:rsidRPr="00011307">
        <w:rPr>
          <w:sz w:val="28"/>
          <w:szCs w:val="28"/>
        </w:rPr>
        <w:lastRenderedPageBreak/>
        <w:t xml:space="preserve">электрода в кристаллизатор, что, в свою очередь, </w:t>
      </w:r>
      <w:r w:rsidR="00731E8F" w:rsidRPr="00011307">
        <w:rPr>
          <w:sz w:val="28"/>
          <w:szCs w:val="28"/>
        </w:rPr>
        <w:t xml:space="preserve">неминуемо </w:t>
      </w:r>
      <w:r w:rsidRPr="00011307">
        <w:rPr>
          <w:sz w:val="28"/>
          <w:szCs w:val="28"/>
        </w:rPr>
        <w:t xml:space="preserve">приведет к неустранимому браку. Описанные риски могут быть практически полностью исключены, если плотность поверхностного слоя переплавляемого электрода составляет </w:t>
      </w:r>
      <w:r w:rsidRPr="00011307">
        <w:rPr>
          <w:spacing w:val="20"/>
          <w:sz w:val="28"/>
          <w:szCs w:val="28"/>
        </w:rPr>
        <w:t>≥</w:t>
      </w:r>
      <w:r w:rsidRPr="00011307">
        <w:rPr>
          <w:sz w:val="28"/>
          <w:szCs w:val="28"/>
        </w:rPr>
        <w:t xml:space="preserve">0,85 от расчетной плотности соответствующей композиции сплава. </w:t>
      </w:r>
      <w:r w:rsidR="00011307" w:rsidRPr="00011307">
        <w:rPr>
          <w:sz w:val="28"/>
          <w:szCs w:val="28"/>
        </w:rPr>
        <w:t>В результате проведенных экспериментальных плавок было показано</w:t>
      </w:r>
      <w:r w:rsidRPr="00011307">
        <w:rPr>
          <w:sz w:val="28"/>
          <w:szCs w:val="28"/>
        </w:rPr>
        <w:t xml:space="preserve">, что минимальная эффективная толщина поверхностного слоя </w:t>
      </w:r>
      <w:r w:rsidR="00011307" w:rsidRPr="00011307">
        <w:rPr>
          <w:sz w:val="28"/>
          <w:szCs w:val="28"/>
        </w:rPr>
        <w:t xml:space="preserve">электрода </w:t>
      </w:r>
      <w:r w:rsidRPr="00011307">
        <w:rPr>
          <w:sz w:val="28"/>
          <w:szCs w:val="28"/>
        </w:rPr>
        <w:t xml:space="preserve">при этом </w:t>
      </w:r>
      <w:r w:rsidR="00731E8F" w:rsidRPr="00011307">
        <w:rPr>
          <w:sz w:val="28"/>
          <w:szCs w:val="28"/>
        </w:rPr>
        <w:t>должна быть не менее</w:t>
      </w:r>
      <w:r w:rsidRPr="00011307">
        <w:rPr>
          <w:sz w:val="28"/>
          <w:szCs w:val="28"/>
        </w:rPr>
        <w:t xml:space="preserve"> </w:t>
      </w:r>
      <w:r w:rsidRPr="008849E8">
        <w:rPr>
          <w:sz w:val="28"/>
          <w:szCs w:val="28"/>
        </w:rPr>
        <w:t>0,</w:t>
      </w:r>
      <w:r w:rsidR="00932E34" w:rsidRPr="008849E8">
        <w:rPr>
          <w:sz w:val="28"/>
          <w:szCs w:val="28"/>
        </w:rPr>
        <w:t>1</w:t>
      </w:r>
      <w:r w:rsidRPr="008849E8">
        <w:rPr>
          <w:i/>
          <w:sz w:val="28"/>
          <w:szCs w:val="28"/>
          <w:lang w:val="en-US"/>
        </w:rPr>
        <w:t>D</w:t>
      </w:r>
      <w:r w:rsidRPr="008849E8">
        <w:rPr>
          <w:sz w:val="28"/>
          <w:szCs w:val="28"/>
        </w:rPr>
        <w:t xml:space="preserve">, где </w:t>
      </w:r>
      <w:r w:rsidRPr="008849E8">
        <w:rPr>
          <w:i/>
          <w:sz w:val="28"/>
          <w:szCs w:val="28"/>
          <w:lang w:val="en-US"/>
        </w:rPr>
        <w:t>D</w:t>
      </w:r>
      <w:r w:rsidRPr="008849E8">
        <w:rPr>
          <w:sz w:val="28"/>
          <w:szCs w:val="28"/>
        </w:rPr>
        <w:t xml:space="preserve"> – диаметр электрода.</w:t>
      </w:r>
    </w:p>
    <w:p w:rsidR="005F55C4" w:rsidRPr="008849E8" w:rsidRDefault="005F55C4" w:rsidP="005F55C4">
      <w:pPr>
        <w:spacing w:line="360" w:lineRule="auto"/>
        <w:ind w:firstLine="709"/>
        <w:jc w:val="both"/>
        <w:rPr>
          <w:sz w:val="28"/>
          <w:szCs w:val="28"/>
        </w:rPr>
      </w:pPr>
      <w:r w:rsidRPr="008849E8">
        <w:rPr>
          <w:sz w:val="28"/>
          <w:szCs w:val="28"/>
        </w:rPr>
        <w:t>В результате анализа качества слитков, полученных при разных соотношениях тока и напряжения, выбраны оптимальные режимы плавки и установлено, что плотность тока необходимо поддерживать в интервале 1</w:t>
      </w:r>
      <w:r w:rsidRPr="008849E8">
        <w:rPr>
          <w:spacing w:val="20"/>
          <w:sz w:val="28"/>
          <w:szCs w:val="28"/>
        </w:rPr>
        <w:t>6–</w:t>
      </w:r>
      <w:r w:rsidRPr="008849E8">
        <w:rPr>
          <w:sz w:val="28"/>
          <w:szCs w:val="28"/>
        </w:rPr>
        <w:t>18 </w:t>
      </w:r>
      <w:r w:rsidRPr="008849E8">
        <w:rPr>
          <w:spacing w:val="20"/>
          <w:sz w:val="28"/>
          <w:szCs w:val="28"/>
        </w:rPr>
        <w:t>А/</w:t>
      </w:r>
      <w:r w:rsidRPr="008849E8">
        <w:rPr>
          <w:sz w:val="28"/>
          <w:szCs w:val="28"/>
        </w:rPr>
        <w:t>см</w:t>
      </w:r>
      <w:r w:rsidRPr="008849E8">
        <w:rPr>
          <w:sz w:val="28"/>
          <w:szCs w:val="28"/>
          <w:vertAlign w:val="superscript"/>
        </w:rPr>
        <w:t>2</w:t>
      </w:r>
      <w:r w:rsidRPr="008849E8">
        <w:rPr>
          <w:sz w:val="28"/>
          <w:szCs w:val="28"/>
        </w:rPr>
        <w:t>. При этом во всех случаях при первом переплаве вследствие наличия несплошностей в прессованных электродах целесообразно поддерживать плотность тока на 1</w:t>
      </w:r>
      <w:r w:rsidRPr="008849E8">
        <w:rPr>
          <w:spacing w:val="20"/>
          <w:sz w:val="28"/>
          <w:szCs w:val="28"/>
        </w:rPr>
        <w:t>5–</w:t>
      </w:r>
      <w:r w:rsidRPr="008849E8">
        <w:rPr>
          <w:sz w:val="28"/>
          <w:szCs w:val="28"/>
        </w:rPr>
        <w:t xml:space="preserve">20 % ниже, чем на втором и последующих переплавах. С учетом выявленных особенностей плавки получены слитки </w:t>
      </w:r>
      <w:r w:rsidR="00932E34" w:rsidRPr="008849E8">
        <w:rPr>
          <w:sz w:val="28"/>
          <w:szCs w:val="28"/>
        </w:rPr>
        <w:t xml:space="preserve">двойного и </w:t>
      </w:r>
      <w:r w:rsidRPr="008849E8">
        <w:rPr>
          <w:sz w:val="28"/>
          <w:szCs w:val="28"/>
        </w:rPr>
        <w:t>тройного переплава</w:t>
      </w:r>
      <w:r w:rsidR="00380EFB">
        <w:rPr>
          <w:sz w:val="28"/>
          <w:szCs w:val="28"/>
        </w:rPr>
        <w:t xml:space="preserve"> с</w:t>
      </w:r>
      <w:r w:rsidRPr="008849E8">
        <w:rPr>
          <w:sz w:val="28"/>
          <w:szCs w:val="28"/>
        </w:rPr>
        <w:t xml:space="preserve"> достаточно высок</w:t>
      </w:r>
      <w:r w:rsidR="00380EFB">
        <w:rPr>
          <w:sz w:val="28"/>
          <w:szCs w:val="28"/>
        </w:rPr>
        <w:t>им</w:t>
      </w:r>
      <w:r w:rsidRPr="008849E8">
        <w:rPr>
          <w:sz w:val="28"/>
          <w:szCs w:val="28"/>
        </w:rPr>
        <w:t xml:space="preserve"> качество</w:t>
      </w:r>
      <w:r w:rsidR="00380EFB">
        <w:rPr>
          <w:sz w:val="28"/>
          <w:szCs w:val="28"/>
        </w:rPr>
        <w:t>м</w:t>
      </w:r>
      <w:r w:rsidRPr="008849E8">
        <w:rPr>
          <w:sz w:val="28"/>
          <w:szCs w:val="28"/>
        </w:rPr>
        <w:t xml:space="preserve"> поверхности – без непроплавов, затёков и рыхлот </w:t>
      </w:r>
      <w:r w:rsidRPr="00827282">
        <w:rPr>
          <w:sz w:val="28"/>
          <w:szCs w:val="28"/>
        </w:rPr>
        <w:t>(рис. </w:t>
      </w:r>
      <w:r w:rsidR="00827282" w:rsidRPr="00827282">
        <w:rPr>
          <w:sz w:val="28"/>
          <w:szCs w:val="28"/>
        </w:rPr>
        <w:t>2</w:t>
      </w:r>
      <w:r w:rsidRPr="00827282">
        <w:rPr>
          <w:sz w:val="28"/>
          <w:szCs w:val="28"/>
        </w:rPr>
        <w:t>).</w:t>
      </w:r>
    </w:p>
    <w:p w:rsidR="005F55C4" w:rsidRPr="002518D7" w:rsidRDefault="005F55C4" w:rsidP="005F55C4">
      <w:pPr>
        <w:pStyle w:val="3"/>
        <w:spacing w:after="0" w:line="360" w:lineRule="auto"/>
        <w:ind w:left="0"/>
        <w:jc w:val="center"/>
        <w:rPr>
          <w:sz w:val="24"/>
          <w:szCs w:val="24"/>
        </w:rPr>
      </w:pPr>
    </w:p>
    <w:tbl>
      <w:tblPr>
        <w:tblW w:w="0" w:type="auto"/>
        <w:jc w:val="center"/>
        <w:tblLook w:val="01E0"/>
      </w:tblPr>
      <w:tblGrid>
        <w:gridCol w:w="4643"/>
        <w:gridCol w:w="4643"/>
      </w:tblGrid>
      <w:tr w:rsidR="005F55C4" w:rsidRPr="002518D7" w:rsidTr="00EB5682">
        <w:trPr>
          <w:jc w:val="center"/>
        </w:trPr>
        <w:tc>
          <w:tcPr>
            <w:tcW w:w="4785" w:type="dxa"/>
            <w:shd w:val="clear" w:color="auto" w:fill="auto"/>
            <w:vAlign w:val="bottom"/>
          </w:tcPr>
          <w:p w:rsidR="005F55C4" w:rsidRPr="002518D7" w:rsidRDefault="00827282" w:rsidP="00EB5682">
            <w:pPr>
              <w:pStyle w:val="3"/>
              <w:spacing w:after="0" w:line="36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1371600" cy="1714500"/>
                  <wp:effectExtent l="19050" t="19050" r="19050" b="1905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-2а_Слиток гамма х2ВДП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0" cy="171450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F55C4" w:rsidRPr="002518D7" w:rsidRDefault="005F55C4" w:rsidP="00EB5682">
            <w:pPr>
              <w:pStyle w:val="3"/>
              <w:spacing w:after="0" w:line="360" w:lineRule="auto"/>
              <w:ind w:left="0"/>
              <w:jc w:val="center"/>
              <w:rPr>
                <w:i/>
                <w:sz w:val="24"/>
                <w:szCs w:val="24"/>
              </w:rPr>
            </w:pPr>
            <w:r w:rsidRPr="002518D7">
              <w:rPr>
                <w:i/>
                <w:sz w:val="24"/>
                <w:szCs w:val="24"/>
              </w:rPr>
              <w:t>а</w:t>
            </w:r>
          </w:p>
        </w:tc>
        <w:tc>
          <w:tcPr>
            <w:tcW w:w="4786" w:type="dxa"/>
            <w:shd w:val="clear" w:color="auto" w:fill="auto"/>
            <w:vAlign w:val="bottom"/>
          </w:tcPr>
          <w:p w:rsidR="005F55C4" w:rsidRPr="002518D7" w:rsidRDefault="00827282" w:rsidP="00EB5682">
            <w:pPr>
              <w:pStyle w:val="3"/>
              <w:spacing w:after="0" w:line="36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1371600" cy="1714500"/>
                  <wp:effectExtent l="19050" t="19050" r="19050" b="1905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-2б_Слиток гамма х3ВДП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0" cy="171450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F55C4" w:rsidRPr="002518D7" w:rsidRDefault="005F55C4" w:rsidP="00EB5682">
            <w:pPr>
              <w:pStyle w:val="3"/>
              <w:spacing w:after="0" w:line="360" w:lineRule="auto"/>
              <w:ind w:left="0"/>
              <w:jc w:val="center"/>
              <w:rPr>
                <w:i/>
                <w:sz w:val="24"/>
                <w:szCs w:val="24"/>
              </w:rPr>
            </w:pPr>
            <w:r w:rsidRPr="002518D7">
              <w:rPr>
                <w:i/>
                <w:sz w:val="24"/>
                <w:szCs w:val="24"/>
              </w:rPr>
              <w:t>б</w:t>
            </w:r>
          </w:p>
        </w:tc>
      </w:tr>
      <w:tr w:rsidR="005F55C4" w:rsidRPr="002518D7" w:rsidTr="00EB5682">
        <w:trPr>
          <w:jc w:val="center"/>
        </w:trPr>
        <w:tc>
          <w:tcPr>
            <w:tcW w:w="9571" w:type="dxa"/>
            <w:gridSpan w:val="2"/>
            <w:shd w:val="clear" w:color="auto" w:fill="auto"/>
          </w:tcPr>
          <w:p w:rsidR="00827282" w:rsidRDefault="005F55C4" w:rsidP="00827282">
            <w:pPr>
              <w:pStyle w:val="3"/>
              <w:spacing w:after="0" w:line="360" w:lineRule="auto"/>
              <w:ind w:left="0"/>
              <w:jc w:val="center"/>
              <w:rPr>
                <w:sz w:val="24"/>
                <w:szCs w:val="24"/>
              </w:rPr>
            </w:pPr>
            <w:r w:rsidRPr="00827282">
              <w:rPr>
                <w:sz w:val="24"/>
                <w:szCs w:val="24"/>
              </w:rPr>
              <w:t>Рис</w:t>
            </w:r>
            <w:r w:rsidR="00932E34" w:rsidRPr="00827282">
              <w:rPr>
                <w:sz w:val="24"/>
                <w:szCs w:val="24"/>
              </w:rPr>
              <w:t>унок</w:t>
            </w:r>
            <w:r w:rsidRPr="00827282">
              <w:rPr>
                <w:sz w:val="24"/>
                <w:szCs w:val="24"/>
              </w:rPr>
              <w:t> </w:t>
            </w:r>
            <w:r w:rsidR="00827282" w:rsidRPr="00827282">
              <w:rPr>
                <w:sz w:val="24"/>
                <w:szCs w:val="24"/>
              </w:rPr>
              <w:t>2</w:t>
            </w:r>
            <w:r w:rsidR="00932E34" w:rsidRPr="00827282">
              <w:rPr>
                <w:sz w:val="24"/>
                <w:szCs w:val="24"/>
              </w:rPr>
              <w:t xml:space="preserve"> –</w:t>
            </w:r>
            <w:r w:rsidRPr="00827282">
              <w:rPr>
                <w:sz w:val="24"/>
                <w:szCs w:val="24"/>
              </w:rPr>
              <w:t xml:space="preserve"> Внешний вид экспериментальных слитков </w:t>
            </w:r>
            <w:r w:rsidR="002518D7" w:rsidRPr="00827282">
              <w:rPr>
                <w:sz w:val="24"/>
                <w:szCs w:val="24"/>
              </w:rPr>
              <w:t>гамма-сплава двойного (</w:t>
            </w:r>
            <w:r w:rsidR="002518D7" w:rsidRPr="00827282">
              <w:rPr>
                <w:i/>
                <w:sz w:val="24"/>
                <w:szCs w:val="24"/>
              </w:rPr>
              <w:t>а</w:t>
            </w:r>
            <w:r w:rsidR="00827282">
              <w:rPr>
                <w:sz w:val="24"/>
                <w:szCs w:val="24"/>
              </w:rPr>
              <w:t>)</w:t>
            </w:r>
          </w:p>
          <w:p w:rsidR="005F55C4" w:rsidRPr="002518D7" w:rsidRDefault="002518D7" w:rsidP="00827282">
            <w:pPr>
              <w:pStyle w:val="3"/>
              <w:spacing w:after="0" w:line="360" w:lineRule="auto"/>
              <w:ind w:left="0"/>
              <w:jc w:val="center"/>
              <w:rPr>
                <w:sz w:val="24"/>
                <w:szCs w:val="24"/>
              </w:rPr>
            </w:pPr>
            <w:r w:rsidRPr="00827282">
              <w:rPr>
                <w:sz w:val="24"/>
                <w:szCs w:val="24"/>
              </w:rPr>
              <w:t xml:space="preserve">и </w:t>
            </w:r>
            <w:r w:rsidR="005F55C4" w:rsidRPr="00827282">
              <w:rPr>
                <w:sz w:val="24"/>
                <w:szCs w:val="24"/>
              </w:rPr>
              <w:t>тройного</w:t>
            </w:r>
            <w:r w:rsidRPr="00827282">
              <w:rPr>
                <w:sz w:val="24"/>
                <w:szCs w:val="24"/>
              </w:rPr>
              <w:t xml:space="preserve"> (</w:t>
            </w:r>
            <w:r w:rsidRPr="00827282">
              <w:rPr>
                <w:i/>
                <w:sz w:val="24"/>
                <w:szCs w:val="24"/>
              </w:rPr>
              <w:t>б</w:t>
            </w:r>
            <w:r w:rsidRPr="00827282">
              <w:rPr>
                <w:sz w:val="24"/>
                <w:szCs w:val="24"/>
              </w:rPr>
              <w:t>) переплава</w:t>
            </w:r>
          </w:p>
        </w:tc>
      </w:tr>
    </w:tbl>
    <w:p w:rsidR="005F55C4" w:rsidRPr="002518D7" w:rsidRDefault="005F55C4" w:rsidP="005F55C4">
      <w:pPr>
        <w:pStyle w:val="3"/>
        <w:spacing w:after="0" w:line="360" w:lineRule="auto"/>
        <w:ind w:left="0"/>
        <w:jc w:val="center"/>
        <w:rPr>
          <w:sz w:val="24"/>
          <w:szCs w:val="24"/>
        </w:rPr>
      </w:pPr>
    </w:p>
    <w:p w:rsidR="005F55C4" w:rsidRPr="00574960" w:rsidRDefault="005F55C4" w:rsidP="005F55C4">
      <w:pPr>
        <w:spacing w:line="360" w:lineRule="auto"/>
        <w:ind w:firstLine="709"/>
        <w:jc w:val="both"/>
        <w:rPr>
          <w:sz w:val="28"/>
          <w:szCs w:val="28"/>
        </w:rPr>
      </w:pPr>
      <w:r w:rsidRPr="00574960">
        <w:rPr>
          <w:sz w:val="28"/>
          <w:szCs w:val="28"/>
        </w:rPr>
        <w:t xml:space="preserve">Полученные экспериментальные слитки, имеющие минимальное количество поверхностных дефектов, подвергали механической обработке </w:t>
      </w:r>
      <w:r w:rsidRPr="00574960">
        <w:rPr>
          <w:sz w:val="28"/>
          <w:szCs w:val="28"/>
        </w:rPr>
        <w:lastRenderedPageBreak/>
        <w:t>для удаления верхней и донной частей, а также обточке по образующей поверхности. После этого из различных сечений слитков вырезали образцы для проведения исследований.</w:t>
      </w:r>
    </w:p>
    <w:p w:rsidR="005F55C4" w:rsidRPr="00574960" w:rsidRDefault="005F55C4" w:rsidP="005F55C4">
      <w:pPr>
        <w:pStyle w:val="3"/>
        <w:spacing w:after="0" w:line="360" w:lineRule="auto"/>
        <w:ind w:left="0"/>
        <w:jc w:val="center"/>
        <w:rPr>
          <w:sz w:val="24"/>
          <w:szCs w:val="24"/>
        </w:rPr>
      </w:pPr>
    </w:p>
    <w:tbl>
      <w:tblPr>
        <w:tblW w:w="0" w:type="auto"/>
        <w:jc w:val="center"/>
        <w:tblLook w:val="01E0"/>
      </w:tblPr>
      <w:tblGrid>
        <w:gridCol w:w="9286"/>
      </w:tblGrid>
      <w:tr w:rsidR="005F55C4" w:rsidRPr="00574960" w:rsidTr="00EB5682">
        <w:trPr>
          <w:jc w:val="center"/>
        </w:trPr>
        <w:tc>
          <w:tcPr>
            <w:tcW w:w="9571" w:type="dxa"/>
            <w:shd w:val="clear" w:color="auto" w:fill="auto"/>
          </w:tcPr>
          <w:p w:rsidR="005F55C4" w:rsidRPr="00574960" w:rsidRDefault="00827282" w:rsidP="00EB5682">
            <w:pPr>
              <w:pStyle w:val="3"/>
              <w:spacing w:after="0" w:line="36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3924000" cy="3060000"/>
                  <wp:effectExtent l="0" t="0" r="635" b="762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-3_Макро гамма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24000" cy="30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F55C4" w:rsidRPr="00574960" w:rsidTr="00EB5682">
        <w:trPr>
          <w:jc w:val="center"/>
        </w:trPr>
        <w:tc>
          <w:tcPr>
            <w:tcW w:w="9571" w:type="dxa"/>
            <w:shd w:val="clear" w:color="auto" w:fill="auto"/>
          </w:tcPr>
          <w:p w:rsidR="005F55C4" w:rsidRPr="00574960" w:rsidRDefault="005F55C4" w:rsidP="00827282">
            <w:pPr>
              <w:pStyle w:val="3"/>
              <w:spacing w:after="0" w:line="360" w:lineRule="auto"/>
              <w:ind w:left="0"/>
              <w:jc w:val="center"/>
              <w:rPr>
                <w:sz w:val="24"/>
                <w:szCs w:val="24"/>
              </w:rPr>
            </w:pPr>
            <w:r w:rsidRPr="00827282">
              <w:rPr>
                <w:sz w:val="24"/>
                <w:szCs w:val="24"/>
              </w:rPr>
              <w:t>Рис</w:t>
            </w:r>
            <w:r w:rsidR="00574960" w:rsidRPr="00827282">
              <w:rPr>
                <w:sz w:val="24"/>
                <w:szCs w:val="24"/>
              </w:rPr>
              <w:t>унок</w:t>
            </w:r>
            <w:r w:rsidRPr="00827282">
              <w:rPr>
                <w:sz w:val="24"/>
                <w:szCs w:val="24"/>
              </w:rPr>
              <w:t> </w:t>
            </w:r>
            <w:r w:rsidR="00827282" w:rsidRPr="00827282">
              <w:rPr>
                <w:sz w:val="24"/>
                <w:szCs w:val="24"/>
              </w:rPr>
              <w:t>3</w:t>
            </w:r>
            <w:r w:rsidR="00574960" w:rsidRPr="00827282">
              <w:rPr>
                <w:sz w:val="24"/>
                <w:szCs w:val="24"/>
              </w:rPr>
              <w:t xml:space="preserve"> – </w:t>
            </w:r>
            <w:r w:rsidRPr="00827282">
              <w:rPr>
                <w:sz w:val="24"/>
                <w:szCs w:val="24"/>
              </w:rPr>
              <w:t>Макроструктура слитка опытного гамма-сплава в поперечном сечении после двойного переплава</w:t>
            </w:r>
          </w:p>
        </w:tc>
      </w:tr>
    </w:tbl>
    <w:p w:rsidR="005F55C4" w:rsidRPr="00574960" w:rsidRDefault="005F55C4" w:rsidP="005F55C4">
      <w:pPr>
        <w:pStyle w:val="3"/>
        <w:spacing w:after="0" w:line="360" w:lineRule="auto"/>
        <w:ind w:left="0"/>
        <w:jc w:val="center"/>
        <w:rPr>
          <w:sz w:val="24"/>
          <w:szCs w:val="24"/>
        </w:rPr>
      </w:pPr>
    </w:p>
    <w:p w:rsidR="00827282" w:rsidRPr="00574960" w:rsidRDefault="00827282" w:rsidP="00827282">
      <w:pPr>
        <w:spacing w:line="360" w:lineRule="auto"/>
        <w:ind w:firstLine="709"/>
        <w:jc w:val="both"/>
        <w:rPr>
          <w:sz w:val="28"/>
          <w:szCs w:val="28"/>
        </w:rPr>
      </w:pPr>
      <w:r w:rsidRPr="00574960">
        <w:rPr>
          <w:sz w:val="28"/>
          <w:szCs w:val="28"/>
        </w:rPr>
        <w:t>Исследования макроструктуры показали, что периферийная зона слитков состоит из крупных вытянутых макрозерен (</w:t>
      </w:r>
      <w:r w:rsidRPr="00827282">
        <w:rPr>
          <w:sz w:val="28"/>
          <w:szCs w:val="28"/>
        </w:rPr>
        <w:t>рис. 3).</w:t>
      </w:r>
      <w:r w:rsidRPr="00574960">
        <w:rPr>
          <w:sz w:val="28"/>
          <w:szCs w:val="28"/>
        </w:rPr>
        <w:t xml:space="preserve"> Наличие </w:t>
      </w:r>
      <w:r w:rsidR="008D0A4D">
        <w:rPr>
          <w:sz w:val="28"/>
          <w:szCs w:val="28"/>
        </w:rPr>
        <w:t xml:space="preserve">внешнего </w:t>
      </w:r>
      <w:r w:rsidRPr="00574960">
        <w:rPr>
          <w:sz w:val="28"/>
          <w:szCs w:val="28"/>
        </w:rPr>
        <w:t xml:space="preserve">пояса грубой макроструктуры является вполне типичным и объясняется условиями направленного теплоотвода в процессе кристаллизации, которая, в частности, для большинства гамма-сплавов (за исключением так называемых </w:t>
      </w:r>
      <w:r w:rsidRPr="00574960">
        <w:rPr>
          <w:sz w:val="28"/>
          <w:szCs w:val="28"/>
        </w:rPr>
        <w:sym w:font="Symbol" w:char="F062"/>
      </w:r>
      <w:r w:rsidRPr="00574960">
        <w:rPr>
          <w:sz w:val="28"/>
          <w:szCs w:val="28"/>
        </w:rPr>
        <w:t xml:space="preserve">-затвердевающих) обязательно протекает через однофазную </w:t>
      </w:r>
      <w:r w:rsidRPr="00574960">
        <w:rPr>
          <w:sz w:val="28"/>
          <w:szCs w:val="28"/>
        </w:rPr>
        <w:sym w:font="Symbol" w:char="F061"/>
      </w:r>
      <w:r w:rsidRPr="00574960">
        <w:rPr>
          <w:sz w:val="28"/>
          <w:szCs w:val="28"/>
        </w:rPr>
        <w:t>-область, где скорость роста зерен достигает своего максимума вследствие благоприятных термодинамических условий.</w:t>
      </w:r>
    </w:p>
    <w:p w:rsidR="00184E53" w:rsidRPr="008D0A4D" w:rsidRDefault="00184E53" w:rsidP="00184E53">
      <w:pPr>
        <w:spacing w:line="360" w:lineRule="auto"/>
        <w:ind w:firstLine="709"/>
        <w:jc w:val="both"/>
        <w:rPr>
          <w:sz w:val="28"/>
          <w:szCs w:val="28"/>
        </w:rPr>
      </w:pPr>
      <w:r w:rsidRPr="00184E53">
        <w:rPr>
          <w:sz w:val="28"/>
          <w:szCs w:val="28"/>
        </w:rPr>
        <w:t>Микроструктура всех композиций сплавов качественно одинакова и морфологически</w:t>
      </w:r>
      <w:r w:rsidRPr="00994323">
        <w:rPr>
          <w:sz w:val="28"/>
          <w:szCs w:val="28"/>
        </w:rPr>
        <w:t xml:space="preserve"> представлена колониями </w:t>
      </w:r>
      <w:r w:rsidRPr="00827282">
        <w:rPr>
          <w:sz w:val="28"/>
          <w:szCs w:val="28"/>
        </w:rPr>
        <w:t xml:space="preserve">чередующихся пластин </w:t>
      </w:r>
      <w:r w:rsidRPr="00827282">
        <w:rPr>
          <w:sz w:val="28"/>
          <w:szCs w:val="28"/>
        </w:rPr>
        <w:sym w:font="Symbol" w:char="F067"/>
      </w:r>
      <w:r w:rsidR="00574960" w:rsidRPr="00827282">
        <w:rPr>
          <w:sz w:val="28"/>
          <w:szCs w:val="28"/>
        </w:rPr>
        <w:t>-</w:t>
      </w:r>
      <w:r w:rsidRPr="00827282">
        <w:rPr>
          <w:sz w:val="28"/>
          <w:szCs w:val="28"/>
          <w:lang w:val="en-US"/>
        </w:rPr>
        <w:t>TiAl</w:t>
      </w:r>
      <w:r w:rsidRPr="00827282">
        <w:rPr>
          <w:sz w:val="28"/>
          <w:szCs w:val="28"/>
        </w:rPr>
        <w:t xml:space="preserve"> и </w:t>
      </w:r>
      <w:r w:rsidRPr="00827282">
        <w:rPr>
          <w:sz w:val="28"/>
          <w:szCs w:val="28"/>
        </w:rPr>
        <w:sym w:font="Symbol" w:char="F061"/>
      </w:r>
      <w:r w:rsidRPr="00827282">
        <w:rPr>
          <w:sz w:val="28"/>
          <w:szCs w:val="28"/>
          <w:vertAlign w:val="subscript"/>
        </w:rPr>
        <w:t>2</w:t>
      </w:r>
      <w:r w:rsidR="00574960" w:rsidRPr="00827282">
        <w:rPr>
          <w:sz w:val="28"/>
          <w:szCs w:val="28"/>
        </w:rPr>
        <w:t>-</w:t>
      </w:r>
      <w:r w:rsidRPr="00827282">
        <w:rPr>
          <w:sz w:val="28"/>
          <w:szCs w:val="28"/>
          <w:lang w:val="en-US"/>
        </w:rPr>
        <w:t>Ti</w:t>
      </w:r>
      <w:r w:rsidRPr="00827282">
        <w:rPr>
          <w:sz w:val="28"/>
          <w:szCs w:val="28"/>
          <w:vertAlign w:val="subscript"/>
        </w:rPr>
        <w:t>3</w:t>
      </w:r>
      <w:r w:rsidRPr="00827282">
        <w:rPr>
          <w:sz w:val="28"/>
          <w:szCs w:val="28"/>
          <w:lang w:val="en-US"/>
        </w:rPr>
        <w:t>Al</w:t>
      </w:r>
      <w:r w:rsidRPr="00827282">
        <w:rPr>
          <w:sz w:val="28"/>
          <w:szCs w:val="28"/>
        </w:rPr>
        <w:t xml:space="preserve"> фаз, расположенных в пределах бывшего </w:t>
      </w:r>
      <w:r w:rsidRPr="00827282">
        <w:rPr>
          <w:sz w:val="28"/>
          <w:szCs w:val="28"/>
        </w:rPr>
        <w:sym w:font="Symbol" w:char="F062"/>
      </w:r>
      <w:r w:rsidRPr="00827282">
        <w:rPr>
          <w:sz w:val="28"/>
          <w:szCs w:val="28"/>
        </w:rPr>
        <w:t>(</w:t>
      </w:r>
      <w:r w:rsidRPr="00827282">
        <w:rPr>
          <w:sz w:val="28"/>
          <w:szCs w:val="28"/>
        </w:rPr>
        <w:sym w:font="Symbol" w:char="F061"/>
      </w:r>
      <w:r w:rsidRPr="00827282">
        <w:rPr>
          <w:sz w:val="28"/>
          <w:szCs w:val="28"/>
        </w:rPr>
        <w:t>)-зерна (рис. </w:t>
      </w:r>
      <w:r w:rsidR="00827282" w:rsidRPr="00827282">
        <w:rPr>
          <w:sz w:val="28"/>
          <w:szCs w:val="28"/>
        </w:rPr>
        <w:t>4</w:t>
      </w:r>
      <w:r w:rsidRPr="00827282">
        <w:rPr>
          <w:sz w:val="28"/>
          <w:szCs w:val="28"/>
        </w:rPr>
        <w:t>, </w:t>
      </w:r>
      <w:r w:rsidRPr="00827282">
        <w:rPr>
          <w:i/>
          <w:sz w:val="28"/>
          <w:szCs w:val="28"/>
        </w:rPr>
        <w:t>а</w:t>
      </w:r>
      <w:r w:rsidRPr="00827282">
        <w:rPr>
          <w:sz w:val="28"/>
          <w:szCs w:val="28"/>
        </w:rPr>
        <w:t>, </w:t>
      </w:r>
      <w:r w:rsidRPr="00827282">
        <w:rPr>
          <w:i/>
          <w:sz w:val="28"/>
          <w:szCs w:val="28"/>
        </w:rPr>
        <w:t>б</w:t>
      </w:r>
      <w:r w:rsidRPr="00827282">
        <w:rPr>
          <w:sz w:val="28"/>
          <w:szCs w:val="28"/>
        </w:rPr>
        <w:t xml:space="preserve">), на границах которого присутствует избыточная </w:t>
      </w:r>
      <w:r w:rsidRPr="00827282">
        <w:rPr>
          <w:sz w:val="28"/>
          <w:szCs w:val="28"/>
        </w:rPr>
        <w:sym w:font="Symbol" w:char="F062"/>
      </w:r>
      <w:r w:rsidRPr="00827282">
        <w:rPr>
          <w:sz w:val="28"/>
          <w:szCs w:val="28"/>
        </w:rPr>
        <w:t xml:space="preserve">-фаза, хорошо </w:t>
      </w:r>
      <w:r w:rsidRPr="00827282">
        <w:rPr>
          <w:sz w:val="28"/>
          <w:szCs w:val="28"/>
        </w:rPr>
        <w:lastRenderedPageBreak/>
        <w:t>различимая на темнопольных изображениях (рис. </w:t>
      </w:r>
      <w:r w:rsidR="00827282" w:rsidRPr="00827282">
        <w:rPr>
          <w:sz w:val="28"/>
          <w:szCs w:val="28"/>
        </w:rPr>
        <w:t>4</w:t>
      </w:r>
      <w:r w:rsidRPr="00827282">
        <w:rPr>
          <w:sz w:val="28"/>
          <w:szCs w:val="28"/>
        </w:rPr>
        <w:t>, </w:t>
      </w:r>
      <w:r w:rsidRPr="00827282">
        <w:rPr>
          <w:i/>
          <w:sz w:val="28"/>
          <w:szCs w:val="28"/>
        </w:rPr>
        <w:t>в</w:t>
      </w:r>
      <w:r w:rsidRPr="00827282">
        <w:rPr>
          <w:sz w:val="28"/>
          <w:szCs w:val="28"/>
        </w:rPr>
        <w:t>, </w:t>
      </w:r>
      <w:r w:rsidRPr="00827282">
        <w:rPr>
          <w:i/>
          <w:sz w:val="28"/>
          <w:szCs w:val="28"/>
        </w:rPr>
        <w:t>г</w:t>
      </w:r>
      <w:r w:rsidRPr="00827282">
        <w:rPr>
          <w:sz w:val="28"/>
          <w:szCs w:val="28"/>
        </w:rPr>
        <w:t xml:space="preserve">). Объемная доля </w:t>
      </w:r>
      <w:r w:rsidRPr="00827282">
        <w:rPr>
          <w:sz w:val="28"/>
          <w:szCs w:val="28"/>
        </w:rPr>
        <w:sym w:font="Symbol" w:char="F062"/>
      </w:r>
      <w:r w:rsidRPr="00827282">
        <w:rPr>
          <w:sz w:val="28"/>
          <w:szCs w:val="28"/>
        </w:rPr>
        <w:t>-фазы не превышает 1,</w:t>
      </w:r>
      <w:r w:rsidRPr="00827282">
        <w:rPr>
          <w:spacing w:val="20"/>
          <w:sz w:val="28"/>
          <w:szCs w:val="28"/>
        </w:rPr>
        <w:t>5</w:t>
      </w:r>
      <w:r w:rsidR="00380EFB" w:rsidRPr="00827282">
        <w:rPr>
          <w:spacing w:val="20"/>
          <w:sz w:val="28"/>
          <w:szCs w:val="28"/>
        </w:rPr>
        <w:t>–</w:t>
      </w:r>
      <w:r w:rsidR="008D0A4D">
        <w:rPr>
          <w:sz w:val="28"/>
          <w:szCs w:val="28"/>
        </w:rPr>
        <w:t>3</w:t>
      </w:r>
      <w:r w:rsidRPr="00827282">
        <w:rPr>
          <w:sz w:val="28"/>
          <w:szCs w:val="28"/>
        </w:rPr>
        <w:t>,5 %. Следствием модифицирующего действия РЗМ является значительно меньший (практически в два раза) средний размер бывшего зерна исследуемого опытного РЗМ-содержащего гамма-сплава в литом состоянии, в отличие от того же сплава, но без микродобавок РЗМ (рис. </w:t>
      </w:r>
      <w:r w:rsidR="00827282" w:rsidRPr="00827282">
        <w:rPr>
          <w:sz w:val="28"/>
          <w:szCs w:val="28"/>
        </w:rPr>
        <w:t>4</w:t>
      </w:r>
      <w:r w:rsidRPr="00827282">
        <w:rPr>
          <w:sz w:val="28"/>
          <w:szCs w:val="28"/>
        </w:rPr>
        <w:t>). Более подробное обсуждение</w:t>
      </w:r>
      <w:r>
        <w:rPr>
          <w:sz w:val="28"/>
          <w:szCs w:val="28"/>
        </w:rPr>
        <w:t xml:space="preserve"> выявленных закономерностей формирования структурно-</w:t>
      </w:r>
      <w:r w:rsidRPr="008D0A4D">
        <w:rPr>
          <w:sz w:val="28"/>
          <w:szCs w:val="28"/>
        </w:rPr>
        <w:t>фазового состояния описаны авторами настоящего доклада в</w:t>
      </w:r>
      <w:r w:rsidR="00CC77FB" w:rsidRPr="008D0A4D">
        <w:rPr>
          <w:sz w:val="28"/>
          <w:szCs w:val="28"/>
        </w:rPr>
        <w:t xml:space="preserve"> статье</w:t>
      </w:r>
      <w:r w:rsidRPr="008D0A4D">
        <w:rPr>
          <w:sz w:val="28"/>
          <w:szCs w:val="28"/>
        </w:rPr>
        <w:t xml:space="preserve"> [11].</w:t>
      </w:r>
    </w:p>
    <w:p w:rsidR="00827282" w:rsidRPr="000B1BC3" w:rsidRDefault="00827282" w:rsidP="00827282">
      <w:pPr>
        <w:spacing w:line="360" w:lineRule="auto"/>
        <w:ind w:firstLine="709"/>
        <w:jc w:val="both"/>
        <w:rPr>
          <w:sz w:val="28"/>
          <w:szCs w:val="28"/>
        </w:rPr>
      </w:pPr>
      <w:r w:rsidRPr="008D0A4D">
        <w:rPr>
          <w:sz w:val="28"/>
          <w:szCs w:val="28"/>
        </w:rPr>
        <w:t>Концентрационные градиенты легирующих</w:t>
      </w:r>
      <w:r>
        <w:rPr>
          <w:sz w:val="28"/>
          <w:szCs w:val="28"/>
        </w:rPr>
        <w:t xml:space="preserve"> элементов были изучены на слитках </w:t>
      </w:r>
      <w:r w:rsidRPr="00ED5290">
        <w:rPr>
          <w:sz w:val="28"/>
          <w:szCs w:val="28"/>
        </w:rPr>
        <w:t>модельно</w:t>
      </w:r>
      <w:r>
        <w:rPr>
          <w:sz w:val="28"/>
          <w:szCs w:val="28"/>
        </w:rPr>
        <w:t>го</w:t>
      </w:r>
      <w:r w:rsidRPr="00ED5290">
        <w:rPr>
          <w:sz w:val="28"/>
          <w:szCs w:val="28"/>
        </w:rPr>
        <w:t xml:space="preserve"> спла</w:t>
      </w:r>
      <w:r>
        <w:rPr>
          <w:sz w:val="28"/>
          <w:szCs w:val="28"/>
        </w:rPr>
        <w:t>ва</w:t>
      </w:r>
      <w:r w:rsidRPr="00ED5290">
        <w:rPr>
          <w:sz w:val="28"/>
          <w:szCs w:val="28"/>
        </w:rPr>
        <w:t xml:space="preserve"> </w:t>
      </w:r>
      <w:r w:rsidRPr="00ED5290">
        <w:rPr>
          <w:sz w:val="28"/>
          <w:szCs w:val="28"/>
          <w:lang w:val="en-US"/>
        </w:rPr>
        <w:t>T</w:t>
      </w:r>
      <w:r w:rsidRPr="00ED5290">
        <w:rPr>
          <w:spacing w:val="20"/>
          <w:sz w:val="28"/>
          <w:szCs w:val="28"/>
          <w:lang w:val="en-US"/>
        </w:rPr>
        <w:t>i</w:t>
      </w:r>
      <w:r>
        <w:rPr>
          <w:spacing w:val="20"/>
          <w:sz w:val="28"/>
          <w:szCs w:val="28"/>
        </w:rPr>
        <w:t>-</w:t>
      </w:r>
      <w:r w:rsidRPr="00ED5290">
        <w:rPr>
          <w:sz w:val="28"/>
          <w:szCs w:val="28"/>
        </w:rPr>
        <w:t>47</w:t>
      </w:r>
      <w:r w:rsidRPr="00ED5290">
        <w:rPr>
          <w:sz w:val="28"/>
          <w:szCs w:val="28"/>
          <w:lang w:val="en-US"/>
        </w:rPr>
        <w:t>A</w:t>
      </w:r>
      <w:r w:rsidRPr="00ED5290">
        <w:rPr>
          <w:spacing w:val="20"/>
          <w:sz w:val="28"/>
          <w:szCs w:val="28"/>
          <w:lang w:val="en-US"/>
        </w:rPr>
        <w:t>l</w:t>
      </w:r>
      <w:r>
        <w:rPr>
          <w:spacing w:val="20"/>
          <w:sz w:val="28"/>
          <w:szCs w:val="28"/>
        </w:rPr>
        <w:t>-</w:t>
      </w:r>
      <w:r w:rsidRPr="00ED5290">
        <w:rPr>
          <w:sz w:val="28"/>
          <w:szCs w:val="28"/>
        </w:rPr>
        <w:t>2</w:t>
      </w:r>
      <w:r w:rsidRPr="00ED5290">
        <w:rPr>
          <w:sz w:val="28"/>
          <w:szCs w:val="28"/>
          <w:lang w:val="en-US"/>
        </w:rPr>
        <w:t>N</w:t>
      </w:r>
      <w:r w:rsidRPr="00ED5290">
        <w:rPr>
          <w:spacing w:val="20"/>
          <w:sz w:val="28"/>
          <w:szCs w:val="28"/>
          <w:lang w:val="en-US"/>
        </w:rPr>
        <w:t>b</w:t>
      </w:r>
      <w:r>
        <w:rPr>
          <w:spacing w:val="20"/>
          <w:sz w:val="28"/>
          <w:szCs w:val="28"/>
        </w:rPr>
        <w:t>-</w:t>
      </w:r>
      <w:r w:rsidRPr="00ED5290">
        <w:rPr>
          <w:sz w:val="28"/>
          <w:szCs w:val="28"/>
        </w:rPr>
        <w:t>2</w:t>
      </w:r>
      <w:r w:rsidRPr="00ED5290">
        <w:rPr>
          <w:sz w:val="28"/>
          <w:szCs w:val="28"/>
          <w:lang w:val="en-US"/>
        </w:rPr>
        <w:t>M</w:t>
      </w:r>
      <w:r w:rsidRPr="00ED5290">
        <w:rPr>
          <w:spacing w:val="20"/>
          <w:sz w:val="28"/>
          <w:szCs w:val="28"/>
          <w:lang w:val="en-US"/>
        </w:rPr>
        <w:t>o</w:t>
      </w:r>
      <w:r>
        <w:rPr>
          <w:spacing w:val="20"/>
          <w:sz w:val="28"/>
          <w:szCs w:val="28"/>
        </w:rPr>
        <w:t>-</w:t>
      </w:r>
      <w:r w:rsidRPr="00ED5290">
        <w:rPr>
          <w:sz w:val="28"/>
          <w:szCs w:val="28"/>
        </w:rPr>
        <w:t>2</w:t>
      </w:r>
      <w:r w:rsidRPr="00ED5290">
        <w:rPr>
          <w:spacing w:val="20"/>
          <w:sz w:val="28"/>
          <w:szCs w:val="28"/>
          <w:lang w:val="en-US"/>
        </w:rPr>
        <w:t>V</w:t>
      </w:r>
      <w:r>
        <w:rPr>
          <w:spacing w:val="20"/>
          <w:sz w:val="28"/>
          <w:szCs w:val="28"/>
        </w:rPr>
        <w:t>-</w:t>
      </w:r>
      <w:r w:rsidRPr="00ED5290">
        <w:rPr>
          <w:sz w:val="28"/>
          <w:szCs w:val="28"/>
        </w:rPr>
        <w:t>2</w:t>
      </w:r>
      <w:r w:rsidRPr="00ED5290">
        <w:rPr>
          <w:sz w:val="28"/>
          <w:szCs w:val="28"/>
          <w:lang w:val="en-US"/>
        </w:rPr>
        <w:t>Z</w:t>
      </w:r>
      <w:r w:rsidRPr="00ED5290">
        <w:rPr>
          <w:spacing w:val="20"/>
          <w:sz w:val="28"/>
          <w:szCs w:val="28"/>
          <w:lang w:val="en-US"/>
        </w:rPr>
        <w:t>r</w:t>
      </w:r>
      <w:r>
        <w:rPr>
          <w:spacing w:val="20"/>
          <w:sz w:val="28"/>
          <w:szCs w:val="28"/>
        </w:rPr>
        <w:t>-</w:t>
      </w:r>
      <w:r w:rsidRPr="00ED5290">
        <w:rPr>
          <w:sz w:val="28"/>
          <w:szCs w:val="28"/>
        </w:rPr>
        <w:t>2</w:t>
      </w:r>
      <w:r w:rsidRPr="00ED5290">
        <w:rPr>
          <w:sz w:val="28"/>
          <w:szCs w:val="28"/>
          <w:lang w:val="en-US"/>
        </w:rPr>
        <w:t>C</w:t>
      </w:r>
      <w:r w:rsidRPr="00ED5290">
        <w:rPr>
          <w:spacing w:val="20"/>
          <w:sz w:val="28"/>
          <w:szCs w:val="28"/>
          <w:lang w:val="en-US"/>
        </w:rPr>
        <w:t>r</w:t>
      </w:r>
      <w:r>
        <w:rPr>
          <w:spacing w:val="20"/>
          <w:sz w:val="28"/>
          <w:szCs w:val="28"/>
        </w:rPr>
        <w:t>-</w:t>
      </w:r>
      <w:r w:rsidRPr="00ED5290">
        <w:rPr>
          <w:sz w:val="28"/>
          <w:szCs w:val="28"/>
        </w:rPr>
        <w:t>0,2(</w:t>
      </w:r>
      <w:r w:rsidRPr="00ED5290">
        <w:rPr>
          <w:spacing w:val="20"/>
          <w:sz w:val="28"/>
          <w:szCs w:val="28"/>
          <w:lang w:val="en-US"/>
        </w:rPr>
        <w:t>B</w:t>
      </w:r>
      <w:r w:rsidRPr="00ED5290">
        <w:rPr>
          <w:spacing w:val="20"/>
          <w:sz w:val="28"/>
          <w:szCs w:val="28"/>
        </w:rPr>
        <w:t>+</w:t>
      </w:r>
      <w:r w:rsidRPr="00ED5290">
        <w:rPr>
          <w:sz w:val="28"/>
          <w:szCs w:val="28"/>
          <w:lang w:val="en-US"/>
        </w:rPr>
        <w:t>C</w:t>
      </w:r>
      <w:r w:rsidRPr="00ED5290">
        <w:rPr>
          <w:spacing w:val="20"/>
          <w:sz w:val="28"/>
          <w:szCs w:val="28"/>
        </w:rPr>
        <w:t>)</w:t>
      </w:r>
      <w:r>
        <w:rPr>
          <w:spacing w:val="20"/>
          <w:sz w:val="28"/>
          <w:szCs w:val="28"/>
        </w:rPr>
        <w:t>-</w:t>
      </w:r>
      <w:r w:rsidRPr="00ED5290">
        <w:rPr>
          <w:sz w:val="28"/>
          <w:szCs w:val="28"/>
        </w:rPr>
        <w:t>0,2</w:t>
      </w:r>
      <w:r w:rsidRPr="00ED5290">
        <w:rPr>
          <w:sz w:val="28"/>
          <w:szCs w:val="28"/>
          <w:lang w:val="en-US"/>
        </w:rPr>
        <w:t>Gd</w:t>
      </w:r>
      <w:r>
        <w:rPr>
          <w:sz w:val="28"/>
          <w:szCs w:val="28"/>
        </w:rPr>
        <w:t xml:space="preserve"> (ат.%). Для этого после каждого переплава </w:t>
      </w:r>
      <w:r w:rsidRPr="000B1BC3">
        <w:rPr>
          <w:sz w:val="28"/>
          <w:szCs w:val="28"/>
        </w:rPr>
        <w:t>вырезали образцы из верхн</w:t>
      </w:r>
      <w:r>
        <w:rPr>
          <w:sz w:val="28"/>
          <w:szCs w:val="28"/>
        </w:rPr>
        <w:t>его</w:t>
      </w:r>
      <w:r w:rsidRPr="000B1BC3">
        <w:rPr>
          <w:sz w:val="28"/>
          <w:szCs w:val="28"/>
        </w:rPr>
        <w:t>, срединно</w:t>
      </w:r>
      <w:r>
        <w:rPr>
          <w:sz w:val="28"/>
          <w:szCs w:val="28"/>
        </w:rPr>
        <w:t>го</w:t>
      </w:r>
      <w:r w:rsidRPr="000B1BC3">
        <w:rPr>
          <w:sz w:val="28"/>
          <w:szCs w:val="28"/>
        </w:rPr>
        <w:t xml:space="preserve"> и донно</w:t>
      </w:r>
      <w:r>
        <w:rPr>
          <w:sz w:val="28"/>
          <w:szCs w:val="28"/>
        </w:rPr>
        <w:t>го поясов слитка</w:t>
      </w:r>
      <w:r w:rsidRPr="000B1BC3">
        <w:rPr>
          <w:sz w:val="28"/>
          <w:szCs w:val="28"/>
        </w:rPr>
        <w:t>.</w:t>
      </w:r>
    </w:p>
    <w:p w:rsidR="00827282" w:rsidRDefault="00827282" w:rsidP="00827282">
      <w:pPr>
        <w:spacing w:line="360" w:lineRule="auto"/>
        <w:ind w:firstLine="709"/>
        <w:jc w:val="both"/>
        <w:rPr>
          <w:sz w:val="28"/>
          <w:szCs w:val="28"/>
        </w:rPr>
      </w:pPr>
      <w:r w:rsidRPr="000B1BC3">
        <w:rPr>
          <w:sz w:val="28"/>
          <w:szCs w:val="28"/>
        </w:rPr>
        <w:t xml:space="preserve">Исследования показали, что степень неоднородности химического </w:t>
      </w:r>
      <w:r w:rsidRPr="009558DD">
        <w:rPr>
          <w:sz w:val="28"/>
          <w:szCs w:val="28"/>
        </w:rPr>
        <w:t xml:space="preserve">состава </w:t>
      </w:r>
      <w:r w:rsidRPr="00CF2E55">
        <w:rPr>
          <w:sz w:val="28"/>
          <w:szCs w:val="28"/>
        </w:rPr>
        <w:t>по вертикальному сечению после первого переплава достигает 2,</w:t>
      </w:r>
      <w:r>
        <w:rPr>
          <w:sz w:val="28"/>
          <w:szCs w:val="28"/>
        </w:rPr>
        <w:t>3</w:t>
      </w:r>
      <w:r w:rsidRPr="00CF2E55">
        <w:rPr>
          <w:sz w:val="28"/>
          <w:szCs w:val="28"/>
        </w:rPr>
        <w:t> ат.% для алюминия и 0,</w:t>
      </w:r>
      <w:r w:rsidRPr="00CF2E55">
        <w:rPr>
          <w:spacing w:val="20"/>
          <w:sz w:val="28"/>
          <w:szCs w:val="28"/>
        </w:rPr>
        <w:t>2–</w:t>
      </w:r>
      <w:r w:rsidRPr="00CF2E55">
        <w:rPr>
          <w:sz w:val="28"/>
          <w:szCs w:val="28"/>
        </w:rPr>
        <w:t>0,</w:t>
      </w:r>
      <w:r w:rsidR="00934B91" w:rsidRPr="00934B91">
        <w:rPr>
          <w:sz w:val="28"/>
          <w:szCs w:val="28"/>
        </w:rPr>
        <w:t>5</w:t>
      </w:r>
      <w:r w:rsidRPr="00CF2E55">
        <w:rPr>
          <w:sz w:val="28"/>
          <w:szCs w:val="28"/>
        </w:rPr>
        <w:t xml:space="preserve"> ат.% для ниобия, молибдена и ванадия (табл. 3).</w:t>
      </w:r>
    </w:p>
    <w:p w:rsidR="00CC77FB" w:rsidRPr="00CC77FB" w:rsidRDefault="00CC77FB" w:rsidP="00CC77FB">
      <w:pPr>
        <w:spacing w:line="360" w:lineRule="auto"/>
        <w:jc w:val="center"/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3"/>
        <w:gridCol w:w="4643"/>
      </w:tblGrid>
      <w:tr w:rsidR="00184E53" w:rsidRPr="00CC77FB" w:rsidTr="00EB5682">
        <w:tc>
          <w:tcPr>
            <w:tcW w:w="4927" w:type="dxa"/>
          </w:tcPr>
          <w:p w:rsidR="00184E53" w:rsidRPr="00CC77FB" w:rsidRDefault="0038326C" w:rsidP="00CC77FB">
            <w:pPr>
              <w:pStyle w:val="TMSParagraphStyle"/>
              <w:spacing w:line="360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noProof/>
                <w:sz w:val="24"/>
                <w:szCs w:val="24"/>
                <w:lang w:val="ru-RU" w:eastAsia="ru-RU"/>
              </w:rPr>
              <w:drawing>
                <wp:inline distT="0" distB="0" distL="0" distR="0">
                  <wp:extent cx="2157984" cy="1723644"/>
                  <wp:effectExtent l="19050" t="19050" r="13970" b="1016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-4а_Гамма (светлое поле)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7984" cy="1723644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84E53" w:rsidRPr="00CC77FB" w:rsidRDefault="00184E53" w:rsidP="00CC77FB">
            <w:pPr>
              <w:pStyle w:val="TMSParagraphStyle"/>
              <w:spacing w:line="360" w:lineRule="auto"/>
              <w:jc w:val="center"/>
              <w:rPr>
                <w:i/>
                <w:sz w:val="24"/>
                <w:szCs w:val="24"/>
                <w:lang w:val="ru-RU"/>
              </w:rPr>
            </w:pPr>
            <w:r w:rsidRPr="00CC77FB">
              <w:rPr>
                <w:i/>
                <w:sz w:val="24"/>
                <w:szCs w:val="24"/>
                <w:lang w:val="ru-RU"/>
              </w:rPr>
              <w:t>а</w:t>
            </w:r>
          </w:p>
        </w:tc>
        <w:tc>
          <w:tcPr>
            <w:tcW w:w="4927" w:type="dxa"/>
          </w:tcPr>
          <w:p w:rsidR="00184E53" w:rsidRPr="00CC77FB" w:rsidRDefault="0038326C" w:rsidP="00CC77FB">
            <w:pPr>
              <w:pStyle w:val="TMSParagraphStyle"/>
              <w:spacing w:line="360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noProof/>
                <w:sz w:val="24"/>
                <w:szCs w:val="24"/>
                <w:lang w:val="ru-RU" w:eastAsia="ru-RU"/>
              </w:rPr>
              <w:drawing>
                <wp:inline distT="0" distB="0" distL="0" distR="0">
                  <wp:extent cx="2162556" cy="1723644"/>
                  <wp:effectExtent l="19050" t="19050" r="28575" b="1016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-4б_Гамма+РЗМ (светлое поле)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2556" cy="1723644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84E53" w:rsidRPr="00CC77FB" w:rsidRDefault="00184E53" w:rsidP="00CC77FB">
            <w:pPr>
              <w:pStyle w:val="TMSParagraphStyle"/>
              <w:spacing w:line="360" w:lineRule="auto"/>
              <w:jc w:val="center"/>
              <w:rPr>
                <w:i/>
                <w:sz w:val="24"/>
                <w:szCs w:val="24"/>
                <w:lang w:val="ru-RU"/>
              </w:rPr>
            </w:pPr>
            <w:r w:rsidRPr="00CC77FB">
              <w:rPr>
                <w:i/>
                <w:sz w:val="24"/>
                <w:szCs w:val="24"/>
                <w:lang w:val="ru-RU"/>
              </w:rPr>
              <w:t>б</w:t>
            </w:r>
          </w:p>
        </w:tc>
      </w:tr>
      <w:tr w:rsidR="00184E53" w:rsidRPr="00CC77FB" w:rsidTr="00EB5682">
        <w:tc>
          <w:tcPr>
            <w:tcW w:w="4927" w:type="dxa"/>
          </w:tcPr>
          <w:p w:rsidR="00184E53" w:rsidRPr="00CC77FB" w:rsidRDefault="0038326C" w:rsidP="00CC77FB">
            <w:pPr>
              <w:pStyle w:val="TMSParagraphStyle"/>
              <w:spacing w:line="360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noProof/>
                <w:sz w:val="24"/>
                <w:szCs w:val="24"/>
                <w:lang w:val="ru-RU" w:eastAsia="ru-RU"/>
              </w:rPr>
              <w:lastRenderedPageBreak/>
              <w:drawing>
                <wp:inline distT="0" distB="0" distL="0" distR="0">
                  <wp:extent cx="2162556" cy="1719072"/>
                  <wp:effectExtent l="19050" t="19050" r="28575" b="14605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-4в_Гамма (темное поле)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2556" cy="1719072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84E53" w:rsidRPr="00CC77FB" w:rsidRDefault="00184E53" w:rsidP="00CC77FB">
            <w:pPr>
              <w:pStyle w:val="TMSParagraphStyle"/>
              <w:spacing w:line="360" w:lineRule="auto"/>
              <w:jc w:val="center"/>
              <w:rPr>
                <w:i/>
                <w:sz w:val="24"/>
                <w:szCs w:val="24"/>
                <w:lang w:val="ru-RU"/>
              </w:rPr>
            </w:pPr>
            <w:r w:rsidRPr="00CC77FB">
              <w:rPr>
                <w:i/>
                <w:sz w:val="24"/>
                <w:szCs w:val="24"/>
                <w:lang w:val="ru-RU"/>
              </w:rPr>
              <w:t>в</w:t>
            </w:r>
          </w:p>
        </w:tc>
        <w:tc>
          <w:tcPr>
            <w:tcW w:w="4927" w:type="dxa"/>
          </w:tcPr>
          <w:p w:rsidR="00184E53" w:rsidRPr="00CC77FB" w:rsidRDefault="0038326C" w:rsidP="00CC77FB">
            <w:pPr>
              <w:pStyle w:val="TMSParagraphStyle"/>
              <w:spacing w:line="360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noProof/>
                <w:sz w:val="24"/>
                <w:szCs w:val="24"/>
                <w:lang w:val="ru-RU" w:eastAsia="ru-RU"/>
              </w:rPr>
              <w:drawing>
                <wp:inline distT="0" distB="0" distL="0" distR="0">
                  <wp:extent cx="2167128" cy="1719072"/>
                  <wp:effectExtent l="19050" t="19050" r="24130" b="14605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-4г_Гамма+РЗМ (темное поле).jp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7128" cy="1719072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84E53" w:rsidRPr="00CC77FB" w:rsidRDefault="00184E53" w:rsidP="00CC77FB">
            <w:pPr>
              <w:pStyle w:val="TMSParagraphStyle"/>
              <w:spacing w:line="360" w:lineRule="auto"/>
              <w:jc w:val="center"/>
              <w:rPr>
                <w:i/>
                <w:sz w:val="24"/>
                <w:szCs w:val="24"/>
                <w:lang w:val="ru-RU"/>
              </w:rPr>
            </w:pPr>
            <w:r w:rsidRPr="00CC77FB">
              <w:rPr>
                <w:i/>
                <w:sz w:val="24"/>
                <w:szCs w:val="24"/>
                <w:lang w:val="ru-RU"/>
              </w:rPr>
              <w:t>г</w:t>
            </w:r>
          </w:p>
        </w:tc>
      </w:tr>
      <w:tr w:rsidR="00184E53" w:rsidRPr="00CC77FB" w:rsidTr="00EB5682">
        <w:tc>
          <w:tcPr>
            <w:tcW w:w="9854" w:type="dxa"/>
            <w:gridSpan w:val="2"/>
          </w:tcPr>
          <w:p w:rsidR="00184E53" w:rsidRPr="00CC77FB" w:rsidRDefault="000B1BC3" w:rsidP="00827282">
            <w:pPr>
              <w:pStyle w:val="TMSParagraphStyle"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827282">
              <w:rPr>
                <w:sz w:val="24"/>
                <w:szCs w:val="24"/>
                <w:lang w:val="ru-RU"/>
              </w:rPr>
              <w:t>Рисунок </w:t>
            </w:r>
            <w:r w:rsidR="00827282" w:rsidRPr="00827282">
              <w:rPr>
                <w:sz w:val="24"/>
                <w:szCs w:val="24"/>
                <w:lang w:val="ru-RU"/>
              </w:rPr>
              <w:t>4</w:t>
            </w:r>
            <w:r w:rsidRPr="00827282">
              <w:rPr>
                <w:sz w:val="24"/>
                <w:szCs w:val="24"/>
                <w:lang w:val="ru-RU"/>
              </w:rPr>
              <w:t xml:space="preserve"> – </w:t>
            </w:r>
            <w:r w:rsidR="00184E53" w:rsidRPr="00827282">
              <w:rPr>
                <w:sz w:val="24"/>
                <w:szCs w:val="24"/>
                <w:lang w:val="ru-RU"/>
              </w:rPr>
              <w:t xml:space="preserve">Микроструктура сплавов </w:t>
            </w:r>
            <w:r w:rsidR="00184E53" w:rsidRPr="00827282">
              <w:rPr>
                <w:sz w:val="24"/>
                <w:szCs w:val="24"/>
              </w:rPr>
              <w:t>T</w:t>
            </w:r>
            <w:r w:rsidR="00184E53" w:rsidRPr="00827282">
              <w:rPr>
                <w:spacing w:val="20"/>
                <w:sz w:val="24"/>
                <w:szCs w:val="24"/>
              </w:rPr>
              <w:t>i</w:t>
            </w:r>
            <w:r w:rsidR="00184E53" w:rsidRPr="00827282">
              <w:rPr>
                <w:spacing w:val="20"/>
                <w:sz w:val="24"/>
                <w:szCs w:val="24"/>
                <w:lang w:val="ru-RU"/>
              </w:rPr>
              <w:t>-</w:t>
            </w:r>
            <w:r w:rsidR="00184E53" w:rsidRPr="00827282">
              <w:rPr>
                <w:sz w:val="24"/>
                <w:szCs w:val="24"/>
                <w:lang w:val="ru-RU"/>
              </w:rPr>
              <w:t>47</w:t>
            </w:r>
            <w:r w:rsidR="00184E53" w:rsidRPr="00827282">
              <w:rPr>
                <w:sz w:val="24"/>
                <w:szCs w:val="24"/>
              </w:rPr>
              <w:t>A</w:t>
            </w:r>
            <w:r w:rsidR="00184E53" w:rsidRPr="00827282">
              <w:rPr>
                <w:spacing w:val="20"/>
                <w:sz w:val="24"/>
                <w:szCs w:val="24"/>
              </w:rPr>
              <w:t>l</w:t>
            </w:r>
            <w:r w:rsidR="00184E53" w:rsidRPr="00827282">
              <w:rPr>
                <w:spacing w:val="20"/>
                <w:sz w:val="24"/>
                <w:szCs w:val="24"/>
                <w:lang w:val="ru-RU"/>
              </w:rPr>
              <w:t>-</w:t>
            </w:r>
            <w:r w:rsidR="00184E53" w:rsidRPr="00827282">
              <w:rPr>
                <w:sz w:val="24"/>
                <w:szCs w:val="24"/>
              </w:rPr>
              <w:t>N</w:t>
            </w:r>
            <w:r w:rsidR="00184E53" w:rsidRPr="00827282">
              <w:rPr>
                <w:spacing w:val="20"/>
                <w:sz w:val="24"/>
                <w:szCs w:val="24"/>
              </w:rPr>
              <w:t>b</w:t>
            </w:r>
            <w:r w:rsidR="00184E53" w:rsidRPr="00827282">
              <w:rPr>
                <w:spacing w:val="20"/>
                <w:sz w:val="24"/>
                <w:szCs w:val="24"/>
                <w:lang w:val="ru-RU"/>
              </w:rPr>
              <w:t>-</w:t>
            </w:r>
            <w:r w:rsidR="00184E53" w:rsidRPr="00827282">
              <w:rPr>
                <w:spacing w:val="20"/>
                <w:sz w:val="24"/>
                <w:szCs w:val="24"/>
              </w:rPr>
              <w:t>V</w:t>
            </w:r>
            <w:r w:rsidR="00CF2E55" w:rsidRPr="00827282">
              <w:rPr>
                <w:spacing w:val="20"/>
                <w:sz w:val="24"/>
                <w:szCs w:val="24"/>
                <w:lang w:val="ru-RU"/>
              </w:rPr>
              <w:t>-</w:t>
            </w:r>
            <w:r w:rsidR="00184E53" w:rsidRPr="00827282">
              <w:rPr>
                <w:sz w:val="24"/>
                <w:szCs w:val="24"/>
              </w:rPr>
              <w:t>Mo</w:t>
            </w:r>
            <w:r w:rsidR="00184E53" w:rsidRPr="00827282">
              <w:rPr>
                <w:sz w:val="24"/>
                <w:szCs w:val="24"/>
                <w:lang w:val="ru-RU"/>
              </w:rPr>
              <w:t xml:space="preserve"> (</w:t>
            </w:r>
            <w:r w:rsidR="00184E53" w:rsidRPr="00827282">
              <w:rPr>
                <w:i/>
                <w:sz w:val="24"/>
                <w:szCs w:val="24"/>
                <w:lang w:val="ru-RU"/>
              </w:rPr>
              <w:t>а</w:t>
            </w:r>
            <w:r w:rsidR="00184E53" w:rsidRPr="00827282">
              <w:rPr>
                <w:sz w:val="24"/>
                <w:szCs w:val="24"/>
                <w:lang w:val="ru-RU"/>
              </w:rPr>
              <w:t>,</w:t>
            </w:r>
            <w:r w:rsidR="00184E53" w:rsidRPr="00827282">
              <w:rPr>
                <w:sz w:val="24"/>
                <w:szCs w:val="24"/>
              </w:rPr>
              <w:t> </w:t>
            </w:r>
            <w:r w:rsidR="00184E53" w:rsidRPr="00827282">
              <w:rPr>
                <w:i/>
                <w:sz w:val="24"/>
                <w:szCs w:val="24"/>
                <w:lang w:val="ru-RU"/>
              </w:rPr>
              <w:t>в</w:t>
            </w:r>
            <w:r w:rsidR="00184E53" w:rsidRPr="00827282">
              <w:rPr>
                <w:sz w:val="24"/>
                <w:szCs w:val="24"/>
                <w:lang w:val="ru-RU"/>
              </w:rPr>
              <w:t xml:space="preserve">) и </w:t>
            </w:r>
            <w:r w:rsidR="00B81FC5" w:rsidRPr="00827282">
              <w:rPr>
                <w:sz w:val="24"/>
                <w:szCs w:val="24"/>
              </w:rPr>
              <w:t>T</w:t>
            </w:r>
            <w:r w:rsidR="00B81FC5" w:rsidRPr="00827282">
              <w:rPr>
                <w:spacing w:val="20"/>
                <w:sz w:val="24"/>
                <w:szCs w:val="24"/>
              </w:rPr>
              <w:t>i</w:t>
            </w:r>
            <w:r w:rsidR="00B81FC5" w:rsidRPr="00827282">
              <w:rPr>
                <w:spacing w:val="20"/>
                <w:sz w:val="24"/>
                <w:szCs w:val="24"/>
                <w:lang w:val="ru-RU"/>
              </w:rPr>
              <w:t>-</w:t>
            </w:r>
            <w:r w:rsidR="00B81FC5" w:rsidRPr="00827282">
              <w:rPr>
                <w:sz w:val="24"/>
                <w:szCs w:val="24"/>
                <w:lang w:val="ru-RU"/>
              </w:rPr>
              <w:t>47</w:t>
            </w:r>
            <w:r w:rsidR="00B81FC5" w:rsidRPr="00827282">
              <w:rPr>
                <w:sz w:val="24"/>
                <w:szCs w:val="24"/>
              </w:rPr>
              <w:t>A</w:t>
            </w:r>
            <w:r w:rsidR="00B81FC5" w:rsidRPr="00827282">
              <w:rPr>
                <w:spacing w:val="20"/>
                <w:sz w:val="24"/>
                <w:szCs w:val="24"/>
              </w:rPr>
              <w:t>l</w:t>
            </w:r>
            <w:r w:rsidR="00B81FC5" w:rsidRPr="00827282">
              <w:rPr>
                <w:spacing w:val="20"/>
                <w:sz w:val="24"/>
                <w:szCs w:val="24"/>
                <w:lang w:val="ru-RU"/>
              </w:rPr>
              <w:t>-</w:t>
            </w:r>
            <w:r w:rsidR="00B81FC5" w:rsidRPr="00827282">
              <w:rPr>
                <w:sz w:val="24"/>
                <w:szCs w:val="24"/>
              </w:rPr>
              <w:t>N</w:t>
            </w:r>
            <w:r w:rsidR="00B81FC5" w:rsidRPr="00827282">
              <w:rPr>
                <w:spacing w:val="20"/>
                <w:sz w:val="24"/>
                <w:szCs w:val="24"/>
              </w:rPr>
              <w:t>b</w:t>
            </w:r>
            <w:r w:rsidR="00B81FC5" w:rsidRPr="00827282">
              <w:rPr>
                <w:spacing w:val="20"/>
                <w:sz w:val="24"/>
                <w:szCs w:val="24"/>
                <w:lang w:val="ru-RU"/>
              </w:rPr>
              <w:t>-</w:t>
            </w:r>
            <w:r w:rsidR="00B81FC5" w:rsidRPr="00827282">
              <w:rPr>
                <w:spacing w:val="20"/>
                <w:sz w:val="24"/>
                <w:szCs w:val="24"/>
              </w:rPr>
              <w:t>V</w:t>
            </w:r>
            <w:r w:rsidR="00B81FC5" w:rsidRPr="00827282">
              <w:rPr>
                <w:spacing w:val="20"/>
                <w:sz w:val="24"/>
                <w:szCs w:val="24"/>
                <w:lang w:val="ru-RU"/>
              </w:rPr>
              <w:t>-</w:t>
            </w:r>
            <w:r w:rsidR="00B81FC5" w:rsidRPr="00827282">
              <w:rPr>
                <w:sz w:val="24"/>
                <w:szCs w:val="24"/>
              </w:rPr>
              <w:t>M</w:t>
            </w:r>
            <w:r w:rsidR="00B81FC5" w:rsidRPr="00827282">
              <w:rPr>
                <w:spacing w:val="20"/>
                <w:sz w:val="24"/>
                <w:szCs w:val="24"/>
              </w:rPr>
              <w:t>o</w:t>
            </w:r>
            <w:r w:rsidR="00184E53" w:rsidRPr="00827282">
              <w:rPr>
                <w:spacing w:val="20"/>
                <w:sz w:val="24"/>
                <w:szCs w:val="24"/>
                <w:lang w:val="ru-RU"/>
              </w:rPr>
              <w:t>-</w:t>
            </w:r>
            <w:r w:rsidR="00B81FC5" w:rsidRPr="00827282">
              <w:rPr>
                <w:sz w:val="24"/>
                <w:szCs w:val="24"/>
              </w:rPr>
              <w:t>Gd</w:t>
            </w:r>
            <w:r w:rsidR="00184E53" w:rsidRPr="00827282">
              <w:rPr>
                <w:sz w:val="24"/>
                <w:szCs w:val="24"/>
                <w:lang w:val="ru-RU"/>
              </w:rPr>
              <w:t xml:space="preserve"> (</w:t>
            </w:r>
            <w:r w:rsidR="00184E53" w:rsidRPr="00827282">
              <w:rPr>
                <w:i/>
                <w:sz w:val="24"/>
                <w:szCs w:val="24"/>
                <w:lang w:val="ru-RU"/>
              </w:rPr>
              <w:t>б</w:t>
            </w:r>
            <w:r w:rsidR="00184E53" w:rsidRPr="00827282">
              <w:rPr>
                <w:sz w:val="24"/>
                <w:szCs w:val="24"/>
                <w:lang w:val="ru-RU"/>
              </w:rPr>
              <w:t>,</w:t>
            </w:r>
            <w:r w:rsidR="00184E53" w:rsidRPr="00827282">
              <w:rPr>
                <w:sz w:val="24"/>
                <w:szCs w:val="24"/>
              </w:rPr>
              <w:t> </w:t>
            </w:r>
            <w:r w:rsidR="00184E53" w:rsidRPr="00827282">
              <w:rPr>
                <w:i/>
                <w:sz w:val="24"/>
                <w:szCs w:val="24"/>
                <w:lang w:val="ru-RU"/>
              </w:rPr>
              <w:t>г</w:t>
            </w:r>
            <w:r w:rsidR="00184E53" w:rsidRPr="00827282">
              <w:rPr>
                <w:sz w:val="24"/>
                <w:szCs w:val="24"/>
                <w:lang w:val="ru-RU"/>
              </w:rPr>
              <w:t>): оптическая микроскопия;</w:t>
            </w:r>
            <w:r w:rsidR="00184E53" w:rsidRPr="00827282">
              <w:rPr>
                <w:i/>
                <w:sz w:val="24"/>
                <w:szCs w:val="24"/>
                <w:lang w:val="ru-RU"/>
              </w:rPr>
              <w:t xml:space="preserve"> а</w:t>
            </w:r>
            <w:r w:rsidR="00184E53" w:rsidRPr="00827282">
              <w:rPr>
                <w:sz w:val="24"/>
                <w:szCs w:val="24"/>
                <w:lang w:val="ru-RU"/>
              </w:rPr>
              <w:t>,</w:t>
            </w:r>
            <w:r w:rsidR="00184E53" w:rsidRPr="00827282">
              <w:rPr>
                <w:sz w:val="24"/>
                <w:szCs w:val="24"/>
              </w:rPr>
              <w:t> </w:t>
            </w:r>
            <w:r w:rsidR="00184E53" w:rsidRPr="00827282">
              <w:rPr>
                <w:i/>
                <w:sz w:val="24"/>
                <w:szCs w:val="24"/>
                <w:lang w:val="ru-RU"/>
              </w:rPr>
              <w:t>б</w:t>
            </w:r>
            <w:r w:rsidR="00184E53" w:rsidRPr="00827282">
              <w:rPr>
                <w:sz w:val="24"/>
                <w:szCs w:val="24"/>
                <w:lang w:val="ru-RU"/>
              </w:rPr>
              <w:t xml:space="preserve"> – светлое поле; </w:t>
            </w:r>
            <w:r w:rsidR="00184E53" w:rsidRPr="00827282">
              <w:rPr>
                <w:i/>
                <w:sz w:val="24"/>
                <w:szCs w:val="24"/>
                <w:lang w:val="ru-RU"/>
              </w:rPr>
              <w:t>в</w:t>
            </w:r>
            <w:r w:rsidR="00184E53" w:rsidRPr="00827282">
              <w:rPr>
                <w:sz w:val="24"/>
                <w:szCs w:val="24"/>
                <w:lang w:val="ru-RU"/>
              </w:rPr>
              <w:t>, </w:t>
            </w:r>
            <w:r w:rsidR="00184E53" w:rsidRPr="00827282">
              <w:rPr>
                <w:i/>
                <w:sz w:val="24"/>
                <w:szCs w:val="24"/>
                <w:lang w:val="ru-RU"/>
              </w:rPr>
              <w:t>г</w:t>
            </w:r>
            <w:r w:rsidR="00184E53" w:rsidRPr="00827282">
              <w:rPr>
                <w:sz w:val="24"/>
                <w:szCs w:val="24"/>
                <w:lang w:val="ru-RU"/>
              </w:rPr>
              <w:t xml:space="preserve"> – темное поле</w:t>
            </w:r>
          </w:p>
        </w:tc>
      </w:tr>
    </w:tbl>
    <w:p w:rsidR="000B1BC3" w:rsidRPr="00EB5682" w:rsidRDefault="000B1BC3" w:rsidP="000B1BC3">
      <w:pPr>
        <w:spacing w:line="360" w:lineRule="auto"/>
        <w:jc w:val="center"/>
      </w:pPr>
    </w:p>
    <w:p w:rsidR="00CC2FF3" w:rsidRDefault="00EB5682" w:rsidP="00CC2FF3">
      <w:pPr>
        <w:spacing w:line="360" w:lineRule="auto"/>
        <w:jc w:val="right"/>
      </w:pPr>
      <w:r w:rsidRPr="00EB5682">
        <w:t>Таблица 3</w:t>
      </w:r>
    </w:p>
    <w:p w:rsidR="000B1BC3" w:rsidRPr="00EB5682" w:rsidRDefault="000B1BC3" w:rsidP="000B1BC3">
      <w:pPr>
        <w:spacing w:line="360" w:lineRule="auto"/>
        <w:jc w:val="center"/>
      </w:pPr>
      <w:r w:rsidRPr="00EB5682">
        <w:t xml:space="preserve">Химический состав слитков из </w:t>
      </w:r>
      <w:r w:rsidR="00EB5682" w:rsidRPr="001D5056">
        <w:t>модельного</w:t>
      </w:r>
      <w:r w:rsidRPr="001D5056">
        <w:t xml:space="preserve"> гамма-сплава после каждой стадии </w:t>
      </w:r>
      <w:r w:rsidR="001D5056">
        <w:t>вакуумно-дугового переплава</w:t>
      </w:r>
    </w:p>
    <w:tbl>
      <w:tblPr>
        <w:tblW w:w="96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91"/>
        <w:gridCol w:w="1538"/>
        <w:gridCol w:w="724"/>
        <w:gridCol w:w="764"/>
        <w:gridCol w:w="733"/>
        <w:gridCol w:w="709"/>
        <w:gridCol w:w="721"/>
        <w:gridCol w:w="713"/>
        <w:gridCol w:w="692"/>
        <w:gridCol w:w="842"/>
        <w:gridCol w:w="849"/>
      </w:tblGrid>
      <w:tr w:rsidR="00443E8C" w:rsidRPr="00EB5682" w:rsidTr="009C155C">
        <w:trPr>
          <w:jc w:val="center"/>
        </w:trPr>
        <w:tc>
          <w:tcPr>
            <w:tcW w:w="1391" w:type="dxa"/>
            <w:vMerge w:val="restart"/>
            <w:shd w:val="clear" w:color="auto" w:fill="auto"/>
            <w:vAlign w:val="center"/>
          </w:tcPr>
          <w:p w:rsidR="00443E8C" w:rsidRPr="00EB5682" w:rsidRDefault="00443E8C" w:rsidP="00EB5682">
            <w:pPr>
              <w:jc w:val="center"/>
            </w:pPr>
            <w:r>
              <w:t>Кратность переплава</w:t>
            </w:r>
          </w:p>
        </w:tc>
        <w:tc>
          <w:tcPr>
            <w:tcW w:w="1538" w:type="dxa"/>
            <w:vMerge w:val="restart"/>
            <w:shd w:val="clear" w:color="auto" w:fill="auto"/>
            <w:vAlign w:val="center"/>
          </w:tcPr>
          <w:p w:rsidR="00443E8C" w:rsidRPr="00EB5682" w:rsidRDefault="00443E8C" w:rsidP="00EB5682">
            <w:pPr>
              <w:jc w:val="center"/>
            </w:pPr>
            <w:r w:rsidRPr="00EB5682">
              <w:t>Место анализа слитка</w:t>
            </w:r>
          </w:p>
        </w:tc>
        <w:tc>
          <w:tcPr>
            <w:tcW w:w="6747" w:type="dxa"/>
            <w:gridSpan w:val="9"/>
          </w:tcPr>
          <w:p w:rsidR="00443E8C" w:rsidRPr="00EB5682" w:rsidRDefault="00443E8C" w:rsidP="006E1A94">
            <w:pPr>
              <w:spacing w:before="60" w:after="60"/>
              <w:jc w:val="center"/>
            </w:pPr>
            <w:r w:rsidRPr="00EB5682">
              <w:t>Содержание</w:t>
            </w:r>
            <w:r w:rsidRPr="001D5056">
              <w:t>, ат.%</w:t>
            </w:r>
          </w:p>
        </w:tc>
      </w:tr>
      <w:tr w:rsidR="00443E8C" w:rsidRPr="00EB5682" w:rsidTr="009C155C">
        <w:trPr>
          <w:jc w:val="center"/>
        </w:trPr>
        <w:tc>
          <w:tcPr>
            <w:tcW w:w="1391" w:type="dxa"/>
            <w:vMerge/>
            <w:shd w:val="clear" w:color="auto" w:fill="auto"/>
            <w:vAlign w:val="center"/>
          </w:tcPr>
          <w:p w:rsidR="00443E8C" w:rsidRPr="00EB5682" w:rsidRDefault="00443E8C" w:rsidP="00EB5682">
            <w:pPr>
              <w:jc w:val="center"/>
            </w:pPr>
          </w:p>
        </w:tc>
        <w:tc>
          <w:tcPr>
            <w:tcW w:w="1538" w:type="dxa"/>
            <w:vMerge/>
            <w:shd w:val="clear" w:color="auto" w:fill="auto"/>
            <w:vAlign w:val="center"/>
          </w:tcPr>
          <w:p w:rsidR="00443E8C" w:rsidRPr="00EB5682" w:rsidRDefault="00443E8C" w:rsidP="00EB5682">
            <w:pPr>
              <w:jc w:val="center"/>
            </w:pPr>
          </w:p>
        </w:tc>
        <w:tc>
          <w:tcPr>
            <w:tcW w:w="5056" w:type="dxa"/>
            <w:gridSpan w:val="7"/>
            <w:shd w:val="clear" w:color="auto" w:fill="auto"/>
            <w:vAlign w:val="center"/>
          </w:tcPr>
          <w:p w:rsidR="00443E8C" w:rsidRPr="00EB5682" w:rsidRDefault="00443E8C" w:rsidP="00827282">
            <w:pPr>
              <w:jc w:val="center"/>
            </w:pPr>
            <w:r w:rsidRPr="00EB5682">
              <w:t>основных легирующих элементов</w:t>
            </w:r>
          </w:p>
        </w:tc>
        <w:tc>
          <w:tcPr>
            <w:tcW w:w="1691" w:type="dxa"/>
            <w:gridSpan w:val="2"/>
            <w:shd w:val="clear" w:color="auto" w:fill="auto"/>
            <w:vAlign w:val="center"/>
          </w:tcPr>
          <w:p w:rsidR="00443E8C" w:rsidRPr="00EB5682" w:rsidRDefault="00443E8C" w:rsidP="00EB5682">
            <w:pPr>
              <w:jc w:val="center"/>
            </w:pPr>
            <w:r w:rsidRPr="00EB5682">
              <w:t>микродобавок</w:t>
            </w:r>
          </w:p>
        </w:tc>
      </w:tr>
      <w:tr w:rsidR="00443E8C" w:rsidRPr="00EB5682" w:rsidTr="009C155C">
        <w:trPr>
          <w:jc w:val="center"/>
        </w:trPr>
        <w:tc>
          <w:tcPr>
            <w:tcW w:w="1391" w:type="dxa"/>
            <w:vMerge/>
            <w:shd w:val="clear" w:color="auto" w:fill="auto"/>
            <w:vAlign w:val="center"/>
          </w:tcPr>
          <w:p w:rsidR="00443E8C" w:rsidRPr="00EB5682" w:rsidRDefault="00443E8C" w:rsidP="00EB5682">
            <w:pPr>
              <w:jc w:val="center"/>
            </w:pPr>
          </w:p>
        </w:tc>
        <w:tc>
          <w:tcPr>
            <w:tcW w:w="153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3E8C" w:rsidRPr="00EB5682" w:rsidRDefault="00443E8C" w:rsidP="00EB5682">
            <w:pPr>
              <w:jc w:val="center"/>
            </w:pPr>
          </w:p>
        </w:tc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3E8C" w:rsidRPr="001D5056" w:rsidRDefault="00443E8C" w:rsidP="00EB5682">
            <w:pPr>
              <w:jc w:val="center"/>
              <w:rPr>
                <w:b/>
                <w:lang w:val="en-US"/>
              </w:rPr>
            </w:pPr>
            <w:r w:rsidRPr="001D5056">
              <w:rPr>
                <w:b/>
                <w:lang w:val="en-US"/>
              </w:rPr>
              <w:t>Al</w:t>
            </w:r>
          </w:p>
        </w:tc>
        <w:tc>
          <w:tcPr>
            <w:tcW w:w="7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3E8C" w:rsidRPr="001D5056" w:rsidRDefault="00443E8C" w:rsidP="00EB5682">
            <w:pPr>
              <w:jc w:val="center"/>
              <w:rPr>
                <w:b/>
                <w:lang w:val="en-US"/>
              </w:rPr>
            </w:pPr>
            <w:r w:rsidRPr="001D5056">
              <w:rPr>
                <w:b/>
                <w:lang w:val="en-US"/>
              </w:rPr>
              <w:t>Nb</w:t>
            </w:r>
          </w:p>
        </w:tc>
        <w:tc>
          <w:tcPr>
            <w:tcW w:w="7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3E8C" w:rsidRPr="001D5056" w:rsidRDefault="00443E8C" w:rsidP="00EB5682">
            <w:pPr>
              <w:jc w:val="center"/>
              <w:rPr>
                <w:b/>
                <w:lang w:val="en-US"/>
              </w:rPr>
            </w:pPr>
            <w:r w:rsidRPr="001D5056">
              <w:rPr>
                <w:b/>
                <w:lang w:val="en-US"/>
              </w:rPr>
              <w:t>Mo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3E8C" w:rsidRPr="001D5056" w:rsidRDefault="00443E8C" w:rsidP="00EB5682">
            <w:pPr>
              <w:jc w:val="center"/>
              <w:rPr>
                <w:b/>
                <w:lang w:val="en-US"/>
              </w:rPr>
            </w:pPr>
            <w:r w:rsidRPr="001D5056">
              <w:rPr>
                <w:b/>
                <w:lang w:val="en-US"/>
              </w:rPr>
              <w:t>V</w:t>
            </w:r>
          </w:p>
        </w:tc>
        <w:tc>
          <w:tcPr>
            <w:tcW w:w="721" w:type="dxa"/>
            <w:shd w:val="clear" w:color="auto" w:fill="auto"/>
            <w:vAlign w:val="center"/>
          </w:tcPr>
          <w:p w:rsidR="00443E8C" w:rsidRPr="001D5056" w:rsidRDefault="00443E8C" w:rsidP="00EB5682">
            <w:pPr>
              <w:jc w:val="center"/>
              <w:rPr>
                <w:b/>
                <w:lang w:val="en-US"/>
              </w:rPr>
            </w:pPr>
            <w:r w:rsidRPr="001D5056">
              <w:rPr>
                <w:b/>
                <w:lang w:val="en-US"/>
              </w:rPr>
              <w:t>Zr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443E8C" w:rsidRPr="001D5056" w:rsidRDefault="00443E8C" w:rsidP="00EB5682">
            <w:pPr>
              <w:jc w:val="center"/>
              <w:rPr>
                <w:b/>
                <w:lang w:val="en-US"/>
              </w:rPr>
            </w:pPr>
            <w:r w:rsidRPr="001D5056">
              <w:rPr>
                <w:b/>
                <w:lang w:val="en-US"/>
              </w:rPr>
              <w:t>Cr</w:t>
            </w:r>
          </w:p>
        </w:tc>
        <w:tc>
          <w:tcPr>
            <w:tcW w:w="692" w:type="dxa"/>
            <w:tcBorders>
              <w:bottom w:val="single" w:sz="4" w:space="0" w:color="auto"/>
            </w:tcBorders>
          </w:tcPr>
          <w:p w:rsidR="00443E8C" w:rsidRPr="001D5056" w:rsidRDefault="00443E8C" w:rsidP="00EB568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Ti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443E8C" w:rsidRPr="001D5056" w:rsidRDefault="00443E8C" w:rsidP="00EB5682">
            <w:pPr>
              <w:jc w:val="center"/>
              <w:rPr>
                <w:b/>
                <w:lang w:val="en-US"/>
              </w:rPr>
            </w:pPr>
            <w:r w:rsidRPr="001D5056">
              <w:rPr>
                <w:b/>
                <w:lang w:val="en-US"/>
              </w:rPr>
              <w:t>B, C</w:t>
            </w:r>
          </w:p>
        </w:tc>
        <w:tc>
          <w:tcPr>
            <w:tcW w:w="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3E8C" w:rsidRPr="001D5056" w:rsidRDefault="00443E8C" w:rsidP="00EB5682">
            <w:pPr>
              <w:jc w:val="center"/>
              <w:rPr>
                <w:b/>
                <w:lang w:val="en-US"/>
              </w:rPr>
            </w:pPr>
            <w:r w:rsidRPr="001D5056">
              <w:rPr>
                <w:b/>
                <w:lang w:val="en-US"/>
              </w:rPr>
              <w:t>Gd</w:t>
            </w:r>
          </w:p>
        </w:tc>
      </w:tr>
      <w:tr w:rsidR="00443E8C" w:rsidRPr="00EB5682" w:rsidTr="009C155C">
        <w:trPr>
          <w:jc w:val="center"/>
        </w:trPr>
        <w:tc>
          <w:tcPr>
            <w:tcW w:w="2929" w:type="dxa"/>
            <w:gridSpan w:val="2"/>
            <w:shd w:val="clear" w:color="auto" w:fill="auto"/>
            <w:vAlign w:val="center"/>
          </w:tcPr>
          <w:p w:rsidR="00443E8C" w:rsidRPr="00EB5682" w:rsidRDefault="00443E8C" w:rsidP="00363C42">
            <w:pPr>
              <w:spacing w:before="120" w:after="120"/>
            </w:pPr>
            <w:r>
              <w:t>Номинальный состав</w:t>
            </w:r>
          </w:p>
        </w:tc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3E8C" w:rsidRPr="00EB5682" w:rsidRDefault="00443E8C" w:rsidP="00EB5682">
            <w:pPr>
              <w:jc w:val="center"/>
            </w:pPr>
            <w:r>
              <w:t>47,0</w:t>
            </w:r>
          </w:p>
        </w:tc>
        <w:tc>
          <w:tcPr>
            <w:tcW w:w="7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3E8C" w:rsidRPr="00EB5682" w:rsidRDefault="00443E8C" w:rsidP="00EB5682">
            <w:pPr>
              <w:jc w:val="center"/>
            </w:pPr>
            <w:r>
              <w:t>2,0</w:t>
            </w:r>
          </w:p>
        </w:tc>
        <w:tc>
          <w:tcPr>
            <w:tcW w:w="7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3E8C" w:rsidRPr="00EB5682" w:rsidRDefault="00443E8C" w:rsidP="00EB5682">
            <w:pPr>
              <w:jc w:val="center"/>
            </w:pPr>
            <w:r>
              <w:t>2,0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3E8C" w:rsidRPr="00EB5682" w:rsidRDefault="00443E8C" w:rsidP="00EB5682">
            <w:pPr>
              <w:jc w:val="center"/>
            </w:pPr>
            <w:r>
              <w:t>2,0</w:t>
            </w:r>
          </w:p>
        </w:tc>
        <w:tc>
          <w:tcPr>
            <w:tcW w:w="721" w:type="dxa"/>
            <w:shd w:val="clear" w:color="auto" w:fill="auto"/>
            <w:vAlign w:val="center"/>
          </w:tcPr>
          <w:p w:rsidR="00443E8C" w:rsidRPr="00EB5682" w:rsidRDefault="00443E8C" w:rsidP="00EB5682">
            <w:pPr>
              <w:jc w:val="center"/>
            </w:pPr>
            <w:r>
              <w:t>2,0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443E8C" w:rsidRPr="00EB5682" w:rsidRDefault="00443E8C" w:rsidP="00EB5682">
            <w:pPr>
              <w:jc w:val="center"/>
            </w:pPr>
            <w:r>
              <w:t>2,0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43E8C" w:rsidRPr="00443E8C" w:rsidRDefault="009C155C" w:rsidP="00443E8C">
            <w:pPr>
              <w:jc w:val="center"/>
            </w:pPr>
            <w:r>
              <w:t>ост.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443E8C" w:rsidRPr="00EB5682" w:rsidRDefault="00443E8C" w:rsidP="00EB5682">
            <w:pPr>
              <w:jc w:val="center"/>
            </w:pPr>
            <w:r>
              <w:sym w:font="Symbol" w:char="F053"/>
            </w:r>
            <w:r>
              <w:t>0,2</w:t>
            </w:r>
          </w:p>
        </w:tc>
        <w:tc>
          <w:tcPr>
            <w:tcW w:w="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3E8C" w:rsidRPr="00EB5682" w:rsidRDefault="00443E8C" w:rsidP="00EB5682">
            <w:pPr>
              <w:jc w:val="center"/>
            </w:pPr>
            <w:r>
              <w:t>0,2</w:t>
            </w:r>
          </w:p>
        </w:tc>
      </w:tr>
      <w:tr w:rsidR="009C155C" w:rsidRPr="00EB5682" w:rsidTr="009C155C">
        <w:trPr>
          <w:jc w:val="center"/>
        </w:trPr>
        <w:tc>
          <w:tcPr>
            <w:tcW w:w="1391" w:type="dxa"/>
            <w:vMerge w:val="restart"/>
            <w:shd w:val="clear" w:color="auto" w:fill="auto"/>
            <w:vAlign w:val="center"/>
          </w:tcPr>
          <w:p w:rsidR="009C155C" w:rsidRPr="00EB5682" w:rsidRDefault="009C155C" w:rsidP="00EB5682">
            <w:r w:rsidRPr="00EB5682">
              <w:t>Первый</w:t>
            </w:r>
          </w:p>
        </w:tc>
        <w:tc>
          <w:tcPr>
            <w:tcW w:w="1538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9C155C" w:rsidRPr="00EB5682" w:rsidRDefault="009C155C" w:rsidP="00EB5682">
            <w:pPr>
              <w:jc w:val="center"/>
            </w:pPr>
            <w:r>
              <w:t>Верх. пояс</w:t>
            </w:r>
          </w:p>
        </w:tc>
        <w:tc>
          <w:tcPr>
            <w:tcW w:w="724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9C155C" w:rsidRPr="00EB5682" w:rsidRDefault="009C155C" w:rsidP="00443E8C">
            <w:pPr>
              <w:jc w:val="center"/>
            </w:pPr>
            <w:r w:rsidRPr="00EB5682">
              <w:t>4</w:t>
            </w:r>
            <w:r>
              <w:t>8</w:t>
            </w:r>
            <w:r w:rsidRPr="00EB5682">
              <w:t>,</w:t>
            </w:r>
            <w:r>
              <w:t>2</w:t>
            </w:r>
          </w:p>
        </w:tc>
        <w:tc>
          <w:tcPr>
            <w:tcW w:w="764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9C155C" w:rsidRPr="00EB5682" w:rsidRDefault="009C155C" w:rsidP="00566165">
            <w:pPr>
              <w:jc w:val="center"/>
            </w:pPr>
            <w:r w:rsidRPr="00EB5682">
              <w:t>1,</w:t>
            </w:r>
            <w:r w:rsidR="00566165">
              <w:t>8</w:t>
            </w:r>
            <w:r w:rsidRPr="00EB5682">
              <w:t>5</w:t>
            </w:r>
          </w:p>
        </w:tc>
        <w:tc>
          <w:tcPr>
            <w:tcW w:w="733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9C155C" w:rsidRPr="00EB5682" w:rsidRDefault="009C155C" w:rsidP="00566165">
            <w:pPr>
              <w:jc w:val="center"/>
            </w:pPr>
            <w:r w:rsidRPr="00EB5682">
              <w:t>1,</w:t>
            </w:r>
            <w:r w:rsidR="00566165">
              <w:t>82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9C155C" w:rsidRPr="00EB5682" w:rsidRDefault="009C155C" w:rsidP="00EB5682">
            <w:pPr>
              <w:jc w:val="center"/>
            </w:pPr>
            <w:r w:rsidRPr="00EB5682">
              <w:t>1,94</w:t>
            </w:r>
          </w:p>
        </w:tc>
        <w:tc>
          <w:tcPr>
            <w:tcW w:w="721" w:type="dxa"/>
            <w:vMerge w:val="restart"/>
            <w:shd w:val="clear" w:color="auto" w:fill="auto"/>
            <w:vAlign w:val="center"/>
          </w:tcPr>
          <w:p w:rsidR="009C155C" w:rsidRPr="00EB5682" w:rsidRDefault="009C155C" w:rsidP="00EB5682">
            <w:pPr>
              <w:jc w:val="center"/>
            </w:pPr>
            <w:r>
              <w:rPr>
                <w:spacing w:val="20"/>
              </w:rPr>
              <w:t>н.д.</w:t>
            </w:r>
          </w:p>
        </w:tc>
        <w:tc>
          <w:tcPr>
            <w:tcW w:w="713" w:type="dxa"/>
            <w:vMerge w:val="restart"/>
            <w:shd w:val="clear" w:color="auto" w:fill="auto"/>
            <w:vAlign w:val="center"/>
          </w:tcPr>
          <w:p w:rsidR="009C155C" w:rsidRPr="00EB5682" w:rsidRDefault="009C155C" w:rsidP="00EB5682">
            <w:pPr>
              <w:jc w:val="center"/>
            </w:pPr>
            <w:r>
              <w:rPr>
                <w:spacing w:val="20"/>
              </w:rPr>
              <w:t>н.д.</w:t>
            </w:r>
          </w:p>
        </w:tc>
        <w:tc>
          <w:tcPr>
            <w:tcW w:w="692" w:type="dxa"/>
            <w:vMerge w:val="restart"/>
            <w:shd w:val="clear" w:color="auto" w:fill="auto"/>
            <w:vAlign w:val="center"/>
          </w:tcPr>
          <w:p w:rsidR="009C155C" w:rsidRDefault="009C155C" w:rsidP="00443E8C">
            <w:pPr>
              <w:jc w:val="center"/>
              <w:rPr>
                <w:spacing w:val="20"/>
              </w:rPr>
            </w:pPr>
            <w:r>
              <w:t>ост.</w:t>
            </w:r>
          </w:p>
        </w:tc>
        <w:tc>
          <w:tcPr>
            <w:tcW w:w="842" w:type="dxa"/>
            <w:vMerge w:val="restart"/>
            <w:shd w:val="clear" w:color="auto" w:fill="auto"/>
            <w:vAlign w:val="center"/>
          </w:tcPr>
          <w:p w:rsidR="009C155C" w:rsidRPr="00EB5682" w:rsidRDefault="009C155C" w:rsidP="00EB5682">
            <w:pPr>
              <w:jc w:val="center"/>
            </w:pPr>
            <w:r>
              <w:rPr>
                <w:spacing w:val="20"/>
              </w:rPr>
              <w:t>н.д.</w:t>
            </w:r>
          </w:p>
        </w:tc>
        <w:tc>
          <w:tcPr>
            <w:tcW w:w="849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9C155C" w:rsidRPr="00EB5682" w:rsidRDefault="009C155C" w:rsidP="00EB5682">
            <w:pPr>
              <w:jc w:val="center"/>
            </w:pPr>
            <w:r w:rsidRPr="00EB5682">
              <w:t>0,15</w:t>
            </w:r>
          </w:p>
        </w:tc>
      </w:tr>
      <w:tr w:rsidR="009C155C" w:rsidRPr="00EB5682" w:rsidTr="009C155C">
        <w:trPr>
          <w:jc w:val="center"/>
        </w:trPr>
        <w:tc>
          <w:tcPr>
            <w:tcW w:w="1391" w:type="dxa"/>
            <w:vMerge/>
            <w:shd w:val="clear" w:color="auto" w:fill="auto"/>
            <w:vAlign w:val="center"/>
          </w:tcPr>
          <w:p w:rsidR="009C155C" w:rsidRPr="00EB5682" w:rsidRDefault="009C155C" w:rsidP="00EB5682"/>
        </w:tc>
        <w:tc>
          <w:tcPr>
            <w:tcW w:w="1538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9C155C" w:rsidRPr="00EB5682" w:rsidRDefault="009C155C" w:rsidP="00EB5682">
            <w:pPr>
              <w:jc w:val="center"/>
            </w:pPr>
            <w:r>
              <w:t>Нижн. пояс</w:t>
            </w:r>
          </w:p>
        </w:tc>
        <w:tc>
          <w:tcPr>
            <w:tcW w:w="724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9C155C" w:rsidRPr="00EB5682" w:rsidRDefault="009C155C" w:rsidP="00443E8C">
            <w:pPr>
              <w:jc w:val="center"/>
            </w:pPr>
            <w:r w:rsidRPr="00EB5682">
              <w:t>4</w:t>
            </w:r>
            <w:r>
              <w:t>5</w:t>
            </w:r>
            <w:r w:rsidRPr="00EB5682">
              <w:t>,</w:t>
            </w:r>
            <w:r>
              <w:t>9</w:t>
            </w:r>
          </w:p>
        </w:tc>
        <w:tc>
          <w:tcPr>
            <w:tcW w:w="764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9C155C" w:rsidRPr="00EB5682" w:rsidRDefault="009C155C" w:rsidP="00566165">
            <w:pPr>
              <w:jc w:val="center"/>
            </w:pPr>
            <w:r w:rsidRPr="00EB5682">
              <w:t>2,</w:t>
            </w:r>
            <w:r w:rsidR="00566165">
              <w:t>3</w:t>
            </w:r>
            <w:r w:rsidRPr="00EB5682">
              <w:t>2</w:t>
            </w:r>
          </w:p>
        </w:tc>
        <w:tc>
          <w:tcPr>
            <w:tcW w:w="733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9C155C" w:rsidRPr="00EB5682" w:rsidRDefault="009C155C" w:rsidP="00EB5682">
            <w:pPr>
              <w:jc w:val="center"/>
            </w:pPr>
            <w:r w:rsidRPr="00EB5682">
              <w:t>2,36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9C155C" w:rsidRPr="00EB5682" w:rsidRDefault="009C155C" w:rsidP="00EB5682">
            <w:pPr>
              <w:jc w:val="center"/>
            </w:pPr>
            <w:r w:rsidRPr="00EB5682">
              <w:t>2,14</w:t>
            </w:r>
          </w:p>
        </w:tc>
        <w:tc>
          <w:tcPr>
            <w:tcW w:w="721" w:type="dxa"/>
            <w:vMerge/>
            <w:shd w:val="clear" w:color="auto" w:fill="auto"/>
            <w:vAlign w:val="center"/>
          </w:tcPr>
          <w:p w:rsidR="009C155C" w:rsidRPr="00EB5682" w:rsidRDefault="009C155C" w:rsidP="00EB5682">
            <w:pPr>
              <w:jc w:val="center"/>
            </w:pPr>
          </w:p>
        </w:tc>
        <w:tc>
          <w:tcPr>
            <w:tcW w:w="713" w:type="dxa"/>
            <w:vMerge/>
            <w:shd w:val="clear" w:color="auto" w:fill="auto"/>
            <w:vAlign w:val="center"/>
          </w:tcPr>
          <w:p w:rsidR="009C155C" w:rsidRPr="00EB5682" w:rsidRDefault="009C155C" w:rsidP="00EB5682">
            <w:pPr>
              <w:jc w:val="center"/>
            </w:pPr>
          </w:p>
        </w:tc>
        <w:tc>
          <w:tcPr>
            <w:tcW w:w="692" w:type="dxa"/>
            <w:vMerge/>
            <w:shd w:val="clear" w:color="auto" w:fill="auto"/>
            <w:vAlign w:val="center"/>
          </w:tcPr>
          <w:p w:rsidR="009C155C" w:rsidRPr="00EB5682" w:rsidRDefault="009C155C" w:rsidP="00443E8C">
            <w:pPr>
              <w:jc w:val="center"/>
            </w:pPr>
          </w:p>
        </w:tc>
        <w:tc>
          <w:tcPr>
            <w:tcW w:w="842" w:type="dxa"/>
            <w:vMerge/>
            <w:shd w:val="clear" w:color="auto" w:fill="auto"/>
            <w:vAlign w:val="center"/>
          </w:tcPr>
          <w:p w:rsidR="009C155C" w:rsidRPr="00EB5682" w:rsidRDefault="009C155C" w:rsidP="00EB5682">
            <w:pPr>
              <w:jc w:val="center"/>
            </w:pPr>
          </w:p>
        </w:tc>
        <w:tc>
          <w:tcPr>
            <w:tcW w:w="849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9C155C" w:rsidRPr="00EB5682" w:rsidRDefault="009C155C" w:rsidP="00EB5682">
            <w:pPr>
              <w:jc w:val="center"/>
            </w:pPr>
            <w:r w:rsidRPr="00EB5682">
              <w:t>0,23</w:t>
            </w:r>
          </w:p>
        </w:tc>
      </w:tr>
      <w:tr w:rsidR="009C155C" w:rsidRPr="00EB5682" w:rsidTr="009C155C">
        <w:trPr>
          <w:jc w:val="center"/>
        </w:trPr>
        <w:tc>
          <w:tcPr>
            <w:tcW w:w="1391" w:type="dxa"/>
            <w:vMerge w:val="restart"/>
            <w:shd w:val="clear" w:color="auto" w:fill="auto"/>
            <w:vAlign w:val="center"/>
          </w:tcPr>
          <w:p w:rsidR="009C155C" w:rsidRPr="00EB5682" w:rsidRDefault="009C155C" w:rsidP="00EB5682">
            <w:r w:rsidRPr="00EB5682">
              <w:t>Второй</w:t>
            </w:r>
          </w:p>
        </w:tc>
        <w:tc>
          <w:tcPr>
            <w:tcW w:w="1538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9C155C" w:rsidRPr="00EB5682" w:rsidRDefault="009C155C" w:rsidP="00EB5682">
            <w:pPr>
              <w:jc w:val="center"/>
            </w:pPr>
            <w:r>
              <w:t>Верх. пояс</w:t>
            </w:r>
          </w:p>
        </w:tc>
        <w:tc>
          <w:tcPr>
            <w:tcW w:w="724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9C155C" w:rsidRPr="00EB5682" w:rsidRDefault="009C155C" w:rsidP="00443E8C">
            <w:pPr>
              <w:jc w:val="center"/>
            </w:pPr>
            <w:r w:rsidRPr="00EB5682">
              <w:t>48,</w:t>
            </w:r>
            <w:r>
              <w:t>0</w:t>
            </w:r>
          </w:p>
        </w:tc>
        <w:tc>
          <w:tcPr>
            <w:tcW w:w="764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9C155C" w:rsidRPr="00EB5682" w:rsidRDefault="009C155C" w:rsidP="00EB5682">
            <w:pPr>
              <w:jc w:val="center"/>
            </w:pPr>
            <w:r w:rsidRPr="00EB5682">
              <w:t>1,92</w:t>
            </w:r>
          </w:p>
        </w:tc>
        <w:tc>
          <w:tcPr>
            <w:tcW w:w="733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9C155C" w:rsidRPr="00EB5682" w:rsidRDefault="009C155C" w:rsidP="00566165">
            <w:pPr>
              <w:jc w:val="center"/>
            </w:pPr>
            <w:r w:rsidRPr="00EB5682">
              <w:t>1,8</w:t>
            </w:r>
            <w:r w:rsidR="00566165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9C155C" w:rsidRPr="00EB5682" w:rsidRDefault="009C155C" w:rsidP="00EB5682">
            <w:pPr>
              <w:jc w:val="center"/>
            </w:pPr>
            <w:r w:rsidRPr="00EB5682">
              <w:t>2,01</w:t>
            </w:r>
          </w:p>
        </w:tc>
        <w:tc>
          <w:tcPr>
            <w:tcW w:w="721" w:type="dxa"/>
            <w:vMerge w:val="restart"/>
            <w:shd w:val="clear" w:color="auto" w:fill="auto"/>
            <w:vAlign w:val="center"/>
          </w:tcPr>
          <w:p w:rsidR="009C155C" w:rsidRPr="00EB5682" w:rsidRDefault="009C155C" w:rsidP="00EB5682">
            <w:pPr>
              <w:jc w:val="center"/>
            </w:pPr>
            <w:r>
              <w:rPr>
                <w:spacing w:val="20"/>
              </w:rPr>
              <w:t>н.д.</w:t>
            </w:r>
          </w:p>
        </w:tc>
        <w:tc>
          <w:tcPr>
            <w:tcW w:w="713" w:type="dxa"/>
            <w:vMerge w:val="restart"/>
            <w:shd w:val="clear" w:color="auto" w:fill="auto"/>
            <w:vAlign w:val="center"/>
          </w:tcPr>
          <w:p w:rsidR="009C155C" w:rsidRPr="00EB5682" w:rsidRDefault="009C155C" w:rsidP="00EB5682">
            <w:pPr>
              <w:jc w:val="center"/>
            </w:pPr>
            <w:r>
              <w:rPr>
                <w:spacing w:val="20"/>
              </w:rPr>
              <w:t>н.д.</w:t>
            </w:r>
          </w:p>
        </w:tc>
        <w:tc>
          <w:tcPr>
            <w:tcW w:w="692" w:type="dxa"/>
            <w:vMerge w:val="restart"/>
            <w:shd w:val="clear" w:color="auto" w:fill="auto"/>
            <w:vAlign w:val="center"/>
          </w:tcPr>
          <w:p w:rsidR="009C155C" w:rsidRDefault="009C155C" w:rsidP="00443E8C">
            <w:pPr>
              <w:jc w:val="center"/>
              <w:rPr>
                <w:spacing w:val="20"/>
              </w:rPr>
            </w:pPr>
            <w:r>
              <w:t>ост.</w:t>
            </w:r>
          </w:p>
        </w:tc>
        <w:tc>
          <w:tcPr>
            <w:tcW w:w="842" w:type="dxa"/>
            <w:vMerge w:val="restart"/>
            <w:shd w:val="clear" w:color="auto" w:fill="auto"/>
            <w:vAlign w:val="center"/>
          </w:tcPr>
          <w:p w:rsidR="009C155C" w:rsidRPr="00EB5682" w:rsidRDefault="009C155C" w:rsidP="00EB5682">
            <w:pPr>
              <w:jc w:val="center"/>
            </w:pPr>
            <w:r>
              <w:rPr>
                <w:spacing w:val="20"/>
              </w:rPr>
              <w:t>н.д.</w:t>
            </w:r>
          </w:p>
        </w:tc>
        <w:tc>
          <w:tcPr>
            <w:tcW w:w="849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9C155C" w:rsidRPr="00EB5682" w:rsidRDefault="009C155C" w:rsidP="00EB5682">
            <w:pPr>
              <w:jc w:val="center"/>
            </w:pPr>
            <w:r w:rsidRPr="00EB5682">
              <w:t>0,17</w:t>
            </w:r>
          </w:p>
        </w:tc>
      </w:tr>
      <w:tr w:rsidR="009C155C" w:rsidRPr="00EB5682" w:rsidTr="009C155C">
        <w:trPr>
          <w:jc w:val="center"/>
        </w:trPr>
        <w:tc>
          <w:tcPr>
            <w:tcW w:w="1391" w:type="dxa"/>
            <w:vMerge/>
            <w:shd w:val="clear" w:color="auto" w:fill="auto"/>
            <w:vAlign w:val="center"/>
          </w:tcPr>
          <w:p w:rsidR="009C155C" w:rsidRPr="00EB5682" w:rsidRDefault="009C155C" w:rsidP="00EB5682"/>
        </w:tc>
        <w:tc>
          <w:tcPr>
            <w:tcW w:w="1538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9C155C" w:rsidRPr="00EB5682" w:rsidRDefault="009C155C" w:rsidP="00EB5682">
            <w:pPr>
              <w:jc w:val="center"/>
            </w:pPr>
            <w:r>
              <w:t>Нижн. пояс</w:t>
            </w:r>
          </w:p>
        </w:tc>
        <w:tc>
          <w:tcPr>
            <w:tcW w:w="724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9C155C" w:rsidRPr="00EB5682" w:rsidRDefault="009C155C" w:rsidP="00443E8C">
            <w:pPr>
              <w:jc w:val="center"/>
            </w:pPr>
            <w:r w:rsidRPr="00EB5682">
              <w:t>4</w:t>
            </w:r>
            <w:r>
              <w:t>6</w:t>
            </w:r>
            <w:r w:rsidRPr="00EB5682">
              <w:t>,</w:t>
            </w:r>
            <w:r>
              <w:t>2</w:t>
            </w:r>
          </w:p>
        </w:tc>
        <w:tc>
          <w:tcPr>
            <w:tcW w:w="764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9C155C" w:rsidRPr="00EB5682" w:rsidRDefault="009C155C" w:rsidP="00566165">
            <w:pPr>
              <w:jc w:val="center"/>
            </w:pPr>
            <w:r w:rsidRPr="00EB5682">
              <w:t>2,2</w:t>
            </w:r>
            <w:r w:rsidR="00566165">
              <w:t>1</w:t>
            </w:r>
          </w:p>
        </w:tc>
        <w:tc>
          <w:tcPr>
            <w:tcW w:w="733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9C155C" w:rsidRPr="00EB5682" w:rsidRDefault="009C155C" w:rsidP="00566165">
            <w:pPr>
              <w:jc w:val="center"/>
            </w:pPr>
            <w:r w:rsidRPr="00EB5682">
              <w:t>2,</w:t>
            </w:r>
            <w:r w:rsidR="00566165">
              <w:t>25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9C155C" w:rsidRPr="00EB5682" w:rsidRDefault="009C155C" w:rsidP="00EB5682">
            <w:pPr>
              <w:jc w:val="center"/>
            </w:pPr>
            <w:r w:rsidRPr="00EB5682">
              <w:t>2,08</w:t>
            </w:r>
          </w:p>
        </w:tc>
        <w:tc>
          <w:tcPr>
            <w:tcW w:w="72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155C" w:rsidRPr="00EB5682" w:rsidRDefault="009C155C" w:rsidP="00EB5682">
            <w:pPr>
              <w:jc w:val="center"/>
            </w:pPr>
          </w:p>
        </w:tc>
        <w:tc>
          <w:tcPr>
            <w:tcW w:w="71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155C" w:rsidRPr="00EB5682" w:rsidRDefault="009C155C" w:rsidP="00EB5682">
            <w:pPr>
              <w:jc w:val="center"/>
            </w:pPr>
          </w:p>
        </w:tc>
        <w:tc>
          <w:tcPr>
            <w:tcW w:w="69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155C" w:rsidRPr="00EB5682" w:rsidRDefault="009C155C" w:rsidP="00443E8C">
            <w:pPr>
              <w:jc w:val="center"/>
            </w:pPr>
          </w:p>
        </w:tc>
        <w:tc>
          <w:tcPr>
            <w:tcW w:w="84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155C" w:rsidRPr="00EB5682" w:rsidRDefault="009C155C" w:rsidP="00EB5682">
            <w:pPr>
              <w:jc w:val="center"/>
            </w:pPr>
          </w:p>
        </w:tc>
        <w:tc>
          <w:tcPr>
            <w:tcW w:w="849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9C155C" w:rsidRPr="00EB5682" w:rsidRDefault="009C155C" w:rsidP="00EB5682">
            <w:pPr>
              <w:jc w:val="center"/>
            </w:pPr>
            <w:r w:rsidRPr="00EB5682">
              <w:t>0,23</w:t>
            </w:r>
          </w:p>
        </w:tc>
      </w:tr>
      <w:tr w:rsidR="009C155C" w:rsidRPr="00EB5682" w:rsidTr="009C155C">
        <w:trPr>
          <w:jc w:val="center"/>
        </w:trPr>
        <w:tc>
          <w:tcPr>
            <w:tcW w:w="1391" w:type="dxa"/>
            <w:vMerge w:val="restart"/>
            <w:shd w:val="clear" w:color="auto" w:fill="auto"/>
            <w:vAlign w:val="center"/>
          </w:tcPr>
          <w:p w:rsidR="009C155C" w:rsidRPr="00EB5682" w:rsidRDefault="009C155C" w:rsidP="00EB5682">
            <w:r w:rsidRPr="00EB5682">
              <w:t>Третий</w:t>
            </w:r>
          </w:p>
        </w:tc>
        <w:tc>
          <w:tcPr>
            <w:tcW w:w="1538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9C155C" w:rsidRPr="00EB5682" w:rsidRDefault="009C155C" w:rsidP="00EB5682">
            <w:pPr>
              <w:jc w:val="center"/>
            </w:pPr>
            <w:r>
              <w:t>Верх. пояс</w:t>
            </w:r>
          </w:p>
        </w:tc>
        <w:tc>
          <w:tcPr>
            <w:tcW w:w="724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9C155C" w:rsidRPr="00EB5682" w:rsidRDefault="009C155C" w:rsidP="00987949">
            <w:pPr>
              <w:jc w:val="center"/>
            </w:pPr>
            <w:r w:rsidRPr="00EB5682">
              <w:t>47,</w:t>
            </w:r>
            <w:r>
              <w:t>6</w:t>
            </w:r>
          </w:p>
        </w:tc>
        <w:tc>
          <w:tcPr>
            <w:tcW w:w="764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9C155C" w:rsidRPr="00EB5682" w:rsidRDefault="009C155C" w:rsidP="00EB5682">
            <w:pPr>
              <w:jc w:val="center"/>
            </w:pPr>
            <w:r w:rsidRPr="00EB5682">
              <w:t>1,98</w:t>
            </w:r>
          </w:p>
        </w:tc>
        <w:tc>
          <w:tcPr>
            <w:tcW w:w="733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9C155C" w:rsidRPr="00EB5682" w:rsidRDefault="009C155C" w:rsidP="00EB5682">
            <w:pPr>
              <w:jc w:val="center"/>
            </w:pPr>
            <w:r w:rsidRPr="00EB5682">
              <w:t>1,93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9C155C" w:rsidRPr="00EB5682" w:rsidRDefault="009C155C" w:rsidP="00EB5682">
            <w:pPr>
              <w:jc w:val="center"/>
            </w:pPr>
            <w:r w:rsidRPr="00EB5682">
              <w:t>1,98</w:t>
            </w:r>
          </w:p>
        </w:tc>
        <w:tc>
          <w:tcPr>
            <w:tcW w:w="721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9C155C" w:rsidRPr="00EB5682" w:rsidRDefault="009C155C" w:rsidP="00EB5682">
            <w:pPr>
              <w:jc w:val="center"/>
            </w:pPr>
            <w:r w:rsidRPr="00EB5682">
              <w:t>1,97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9C155C" w:rsidRPr="00EB5682" w:rsidRDefault="009C155C" w:rsidP="00EB5682">
            <w:pPr>
              <w:jc w:val="center"/>
            </w:pPr>
            <w:r w:rsidRPr="00EB5682">
              <w:t>1,97</w:t>
            </w:r>
          </w:p>
        </w:tc>
        <w:tc>
          <w:tcPr>
            <w:tcW w:w="692" w:type="dxa"/>
            <w:vMerge w:val="restart"/>
            <w:shd w:val="clear" w:color="auto" w:fill="auto"/>
            <w:vAlign w:val="center"/>
          </w:tcPr>
          <w:p w:rsidR="009C155C" w:rsidRPr="00EB5682" w:rsidRDefault="009C155C" w:rsidP="00443E8C">
            <w:pPr>
              <w:jc w:val="center"/>
            </w:pPr>
            <w:r>
              <w:t>ост.</w:t>
            </w:r>
          </w:p>
        </w:tc>
        <w:tc>
          <w:tcPr>
            <w:tcW w:w="842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9C155C" w:rsidRPr="00EB5682" w:rsidRDefault="009C155C" w:rsidP="00472852">
            <w:pPr>
              <w:jc w:val="center"/>
            </w:pPr>
            <w:r w:rsidRPr="00EB5682">
              <w:t>0,</w:t>
            </w:r>
            <w:r>
              <w:t>2</w:t>
            </w:r>
            <w:r w:rsidRPr="00EB5682">
              <w:t>2</w:t>
            </w:r>
          </w:p>
        </w:tc>
        <w:tc>
          <w:tcPr>
            <w:tcW w:w="849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9C155C" w:rsidRPr="00EB5682" w:rsidRDefault="009C155C" w:rsidP="00EB5682">
            <w:pPr>
              <w:jc w:val="center"/>
            </w:pPr>
            <w:r w:rsidRPr="00EB5682">
              <w:t>0,19</w:t>
            </w:r>
          </w:p>
        </w:tc>
      </w:tr>
      <w:tr w:rsidR="009C155C" w:rsidRPr="00EB5682" w:rsidTr="009C155C">
        <w:trPr>
          <w:jc w:val="center"/>
        </w:trPr>
        <w:tc>
          <w:tcPr>
            <w:tcW w:w="1391" w:type="dxa"/>
            <w:vMerge/>
            <w:shd w:val="clear" w:color="auto" w:fill="auto"/>
            <w:vAlign w:val="center"/>
          </w:tcPr>
          <w:p w:rsidR="009C155C" w:rsidRPr="00EB5682" w:rsidRDefault="009C155C" w:rsidP="00EB5682"/>
        </w:tc>
        <w:tc>
          <w:tcPr>
            <w:tcW w:w="1538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9C155C" w:rsidRPr="00EB5682" w:rsidRDefault="009C155C" w:rsidP="00EB5682">
            <w:pPr>
              <w:jc w:val="center"/>
            </w:pPr>
            <w:r>
              <w:t>Нижн. пояс</w:t>
            </w:r>
          </w:p>
        </w:tc>
        <w:tc>
          <w:tcPr>
            <w:tcW w:w="724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9C155C" w:rsidRPr="00EB5682" w:rsidRDefault="009C155C" w:rsidP="00987949">
            <w:pPr>
              <w:jc w:val="center"/>
            </w:pPr>
            <w:r w:rsidRPr="00EB5682">
              <w:t>46,</w:t>
            </w:r>
            <w:r>
              <w:t>5</w:t>
            </w:r>
          </w:p>
        </w:tc>
        <w:tc>
          <w:tcPr>
            <w:tcW w:w="764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9C155C" w:rsidRPr="00EB5682" w:rsidRDefault="009C155C" w:rsidP="00566165">
            <w:pPr>
              <w:jc w:val="center"/>
            </w:pPr>
            <w:r w:rsidRPr="00EB5682">
              <w:t>2,</w:t>
            </w:r>
            <w:r w:rsidR="00566165">
              <w:t>17</w:t>
            </w:r>
          </w:p>
        </w:tc>
        <w:tc>
          <w:tcPr>
            <w:tcW w:w="733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9C155C" w:rsidRPr="00EB5682" w:rsidRDefault="009C155C" w:rsidP="00566165">
            <w:pPr>
              <w:jc w:val="center"/>
            </w:pPr>
            <w:r w:rsidRPr="00EB5682">
              <w:t>2,2</w:t>
            </w:r>
            <w:r w:rsidR="00566165">
              <w:t>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9C155C" w:rsidRPr="00EB5682" w:rsidRDefault="009C155C" w:rsidP="00EB5682">
            <w:pPr>
              <w:jc w:val="center"/>
            </w:pPr>
            <w:r w:rsidRPr="00EB5682">
              <w:t>2,04</w:t>
            </w:r>
          </w:p>
        </w:tc>
        <w:tc>
          <w:tcPr>
            <w:tcW w:w="72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9C155C" w:rsidRPr="00EB5682" w:rsidRDefault="009C155C" w:rsidP="00EB5682">
            <w:pPr>
              <w:jc w:val="center"/>
            </w:pPr>
            <w:r w:rsidRPr="00EB5682">
              <w:t>2,04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9C155C" w:rsidRPr="00EB5682" w:rsidRDefault="009C155C" w:rsidP="00EB5682">
            <w:pPr>
              <w:jc w:val="center"/>
            </w:pPr>
            <w:r w:rsidRPr="00EB5682">
              <w:t>2,08</w:t>
            </w:r>
          </w:p>
        </w:tc>
        <w:tc>
          <w:tcPr>
            <w:tcW w:w="692" w:type="dxa"/>
            <w:vMerge/>
            <w:shd w:val="clear" w:color="auto" w:fill="auto"/>
            <w:vAlign w:val="center"/>
          </w:tcPr>
          <w:p w:rsidR="009C155C" w:rsidRPr="00EB5682" w:rsidRDefault="009C155C" w:rsidP="00443E8C">
            <w:pPr>
              <w:jc w:val="center"/>
            </w:pPr>
          </w:p>
        </w:tc>
        <w:tc>
          <w:tcPr>
            <w:tcW w:w="842" w:type="dxa"/>
            <w:shd w:val="clear" w:color="auto" w:fill="FFFF99"/>
            <w:vAlign w:val="center"/>
          </w:tcPr>
          <w:p w:rsidR="009C155C" w:rsidRPr="00EB5682" w:rsidRDefault="009C155C" w:rsidP="00472852">
            <w:pPr>
              <w:jc w:val="center"/>
            </w:pPr>
            <w:r w:rsidRPr="00EB5682">
              <w:t>0,</w:t>
            </w:r>
            <w:r>
              <w:t>2</w:t>
            </w:r>
            <w:r w:rsidRPr="00EB5682">
              <w:t>0</w:t>
            </w:r>
          </w:p>
        </w:tc>
        <w:tc>
          <w:tcPr>
            <w:tcW w:w="849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9C155C" w:rsidRPr="00EB5682" w:rsidRDefault="009C155C" w:rsidP="00EB5682">
            <w:pPr>
              <w:jc w:val="center"/>
            </w:pPr>
            <w:r w:rsidRPr="00EB5682">
              <w:t>0,22</w:t>
            </w:r>
          </w:p>
        </w:tc>
      </w:tr>
      <w:tr w:rsidR="009C155C" w:rsidRPr="00EB5682" w:rsidTr="009C155C">
        <w:trPr>
          <w:jc w:val="center"/>
        </w:trPr>
        <w:tc>
          <w:tcPr>
            <w:tcW w:w="1391" w:type="dxa"/>
            <w:vMerge w:val="restart"/>
            <w:shd w:val="clear" w:color="auto" w:fill="auto"/>
            <w:vAlign w:val="center"/>
          </w:tcPr>
          <w:p w:rsidR="009C155C" w:rsidRPr="00EB5682" w:rsidRDefault="009C155C" w:rsidP="00EB5682">
            <w:r w:rsidRPr="00EB5682">
              <w:t>Четвертый</w:t>
            </w:r>
          </w:p>
        </w:tc>
        <w:tc>
          <w:tcPr>
            <w:tcW w:w="1538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9C155C" w:rsidRPr="00EB5682" w:rsidRDefault="009C155C" w:rsidP="00EB5682">
            <w:pPr>
              <w:jc w:val="center"/>
            </w:pPr>
            <w:r>
              <w:t>Верх. пояс</w:t>
            </w:r>
          </w:p>
        </w:tc>
        <w:tc>
          <w:tcPr>
            <w:tcW w:w="724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9C155C" w:rsidRPr="00EB5682" w:rsidRDefault="009C155C" w:rsidP="00EB5682">
            <w:pPr>
              <w:jc w:val="center"/>
            </w:pPr>
            <w:r w:rsidRPr="00EB5682">
              <w:t>47,1</w:t>
            </w:r>
          </w:p>
        </w:tc>
        <w:tc>
          <w:tcPr>
            <w:tcW w:w="764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9C155C" w:rsidRPr="00EB5682" w:rsidRDefault="009C155C" w:rsidP="00EB5682">
            <w:pPr>
              <w:jc w:val="center"/>
            </w:pPr>
            <w:r w:rsidRPr="00EB5682">
              <w:t>2,03</w:t>
            </w:r>
          </w:p>
        </w:tc>
        <w:tc>
          <w:tcPr>
            <w:tcW w:w="733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9C155C" w:rsidRPr="00EB5682" w:rsidRDefault="009C155C" w:rsidP="00EB5682">
            <w:pPr>
              <w:jc w:val="center"/>
            </w:pPr>
            <w:r w:rsidRPr="00EB5682">
              <w:t>1,97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9C155C" w:rsidRPr="00EB5682" w:rsidRDefault="009C155C" w:rsidP="00EB5682">
            <w:pPr>
              <w:jc w:val="center"/>
            </w:pPr>
            <w:r w:rsidRPr="00EB5682">
              <w:t>1,94</w:t>
            </w:r>
          </w:p>
        </w:tc>
        <w:tc>
          <w:tcPr>
            <w:tcW w:w="721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9C155C" w:rsidRPr="00EB5682" w:rsidRDefault="009C155C" w:rsidP="00EB5682">
            <w:pPr>
              <w:jc w:val="center"/>
            </w:pPr>
            <w:r w:rsidRPr="00EB5682">
              <w:t>1,98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9C155C" w:rsidRPr="00EB5682" w:rsidRDefault="009C155C" w:rsidP="00EB5682">
            <w:pPr>
              <w:jc w:val="center"/>
            </w:pPr>
            <w:r w:rsidRPr="00EB5682">
              <w:t>1,99</w:t>
            </w:r>
          </w:p>
        </w:tc>
        <w:tc>
          <w:tcPr>
            <w:tcW w:w="692" w:type="dxa"/>
            <w:vMerge w:val="restart"/>
            <w:shd w:val="clear" w:color="auto" w:fill="auto"/>
            <w:vAlign w:val="center"/>
          </w:tcPr>
          <w:p w:rsidR="009C155C" w:rsidRDefault="009C155C" w:rsidP="00443E8C">
            <w:pPr>
              <w:jc w:val="center"/>
              <w:rPr>
                <w:spacing w:val="20"/>
              </w:rPr>
            </w:pPr>
            <w:r>
              <w:t>ост.</w:t>
            </w:r>
          </w:p>
        </w:tc>
        <w:tc>
          <w:tcPr>
            <w:tcW w:w="842" w:type="dxa"/>
            <w:vMerge w:val="restart"/>
            <w:shd w:val="clear" w:color="auto" w:fill="auto"/>
            <w:vAlign w:val="center"/>
          </w:tcPr>
          <w:p w:rsidR="009C155C" w:rsidRPr="00EB5682" w:rsidRDefault="009C155C" w:rsidP="00EB5682">
            <w:pPr>
              <w:jc w:val="center"/>
            </w:pPr>
            <w:r>
              <w:rPr>
                <w:spacing w:val="20"/>
              </w:rPr>
              <w:t>н.д.</w:t>
            </w:r>
          </w:p>
        </w:tc>
        <w:tc>
          <w:tcPr>
            <w:tcW w:w="849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9C155C" w:rsidRPr="00EB5682" w:rsidRDefault="009C155C" w:rsidP="00EB5682">
            <w:pPr>
              <w:jc w:val="center"/>
            </w:pPr>
            <w:r w:rsidRPr="00EB5682">
              <w:t>0,19</w:t>
            </w:r>
          </w:p>
        </w:tc>
      </w:tr>
      <w:tr w:rsidR="009C155C" w:rsidRPr="00EB5682" w:rsidTr="009C155C">
        <w:trPr>
          <w:jc w:val="center"/>
        </w:trPr>
        <w:tc>
          <w:tcPr>
            <w:tcW w:w="1391" w:type="dxa"/>
            <w:vMerge/>
            <w:shd w:val="clear" w:color="auto" w:fill="auto"/>
            <w:vAlign w:val="center"/>
          </w:tcPr>
          <w:p w:rsidR="009C155C" w:rsidRPr="00EB5682" w:rsidRDefault="009C155C" w:rsidP="00EB5682"/>
        </w:tc>
        <w:tc>
          <w:tcPr>
            <w:tcW w:w="1538" w:type="dxa"/>
            <w:tcBorders>
              <w:bottom w:val="single" w:sz="4" w:space="0" w:color="auto"/>
            </w:tcBorders>
            <w:shd w:val="clear" w:color="auto" w:fill="FFFF66"/>
            <w:vAlign w:val="center"/>
          </w:tcPr>
          <w:p w:rsidR="009C155C" w:rsidRPr="00EB5682" w:rsidRDefault="009C155C" w:rsidP="00EB5682">
            <w:pPr>
              <w:jc w:val="center"/>
            </w:pPr>
            <w:r>
              <w:t>Средн. пояс</w:t>
            </w:r>
          </w:p>
        </w:tc>
        <w:tc>
          <w:tcPr>
            <w:tcW w:w="724" w:type="dxa"/>
            <w:tcBorders>
              <w:bottom w:val="single" w:sz="4" w:space="0" w:color="auto"/>
            </w:tcBorders>
            <w:shd w:val="clear" w:color="auto" w:fill="FFFF66"/>
            <w:vAlign w:val="center"/>
          </w:tcPr>
          <w:p w:rsidR="009C155C" w:rsidRPr="00EB5682" w:rsidRDefault="009C155C" w:rsidP="00EB5682">
            <w:pPr>
              <w:jc w:val="center"/>
            </w:pPr>
            <w:r w:rsidRPr="00EB5682">
              <w:t>46,9</w:t>
            </w:r>
          </w:p>
        </w:tc>
        <w:tc>
          <w:tcPr>
            <w:tcW w:w="764" w:type="dxa"/>
            <w:tcBorders>
              <w:bottom w:val="single" w:sz="4" w:space="0" w:color="auto"/>
            </w:tcBorders>
            <w:shd w:val="clear" w:color="auto" w:fill="FFFF66"/>
            <w:vAlign w:val="center"/>
          </w:tcPr>
          <w:p w:rsidR="009C155C" w:rsidRPr="00EB5682" w:rsidRDefault="009C155C" w:rsidP="00EB5682">
            <w:pPr>
              <w:jc w:val="center"/>
            </w:pPr>
            <w:r w:rsidRPr="00EB5682">
              <w:t>2,06</w:t>
            </w:r>
          </w:p>
        </w:tc>
        <w:tc>
          <w:tcPr>
            <w:tcW w:w="733" w:type="dxa"/>
            <w:tcBorders>
              <w:bottom w:val="single" w:sz="4" w:space="0" w:color="auto"/>
            </w:tcBorders>
            <w:shd w:val="clear" w:color="auto" w:fill="FFFF66"/>
            <w:vAlign w:val="center"/>
          </w:tcPr>
          <w:p w:rsidR="009C155C" w:rsidRPr="00EB5682" w:rsidRDefault="009C155C" w:rsidP="00EB5682">
            <w:pPr>
              <w:jc w:val="center"/>
            </w:pPr>
            <w:r w:rsidRPr="00EB5682">
              <w:t>2,02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66"/>
            <w:vAlign w:val="center"/>
          </w:tcPr>
          <w:p w:rsidR="009C155C" w:rsidRPr="00EB5682" w:rsidRDefault="009C155C" w:rsidP="00EB5682">
            <w:pPr>
              <w:jc w:val="center"/>
            </w:pPr>
            <w:r w:rsidRPr="00EB5682">
              <w:t>1,97</w:t>
            </w:r>
          </w:p>
        </w:tc>
        <w:tc>
          <w:tcPr>
            <w:tcW w:w="721" w:type="dxa"/>
            <w:tcBorders>
              <w:bottom w:val="single" w:sz="4" w:space="0" w:color="auto"/>
            </w:tcBorders>
            <w:shd w:val="clear" w:color="auto" w:fill="FFFF66"/>
            <w:vAlign w:val="center"/>
          </w:tcPr>
          <w:p w:rsidR="009C155C" w:rsidRPr="00EB5682" w:rsidRDefault="009C155C" w:rsidP="00EB5682">
            <w:pPr>
              <w:jc w:val="center"/>
            </w:pPr>
            <w:r w:rsidRPr="00EB5682">
              <w:t>2,01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shd w:val="clear" w:color="auto" w:fill="FFFF66"/>
            <w:vAlign w:val="center"/>
          </w:tcPr>
          <w:p w:rsidR="009C155C" w:rsidRPr="00EB5682" w:rsidRDefault="009C155C" w:rsidP="00EB5682">
            <w:pPr>
              <w:jc w:val="center"/>
            </w:pPr>
            <w:r w:rsidRPr="00EB5682">
              <w:t>2,01</w:t>
            </w:r>
          </w:p>
        </w:tc>
        <w:tc>
          <w:tcPr>
            <w:tcW w:w="692" w:type="dxa"/>
            <w:vMerge/>
            <w:shd w:val="clear" w:color="auto" w:fill="auto"/>
            <w:vAlign w:val="center"/>
          </w:tcPr>
          <w:p w:rsidR="009C155C" w:rsidRPr="00EB5682" w:rsidRDefault="009C155C" w:rsidP="00443E8C">
            <w:pPr>
              <w:jc w:val="center"/>
              <w:rPr>
                <w:b/>
              </w:rPr>
            </w:pPr>
          </w:p>
        </w:tc>
        <w:tc>
          <w:tcPr>
            <w:tcW w:w="842" w:type="dxa"/>
            <w:vMerge/>
            <w:shd w:val="clear" w:color="auto" w:fill="auto"/>
            <w:vAlign w:val="center"/>
          </w:tcPr>
          <w:p w:rsidR="009C155C" w:rsidRPr="00EB5682" w:rsidRDefault="009C155C" w:rsidP="00EB5682">
            <w:pPr>
              <w:jc w:val="center"/>
              <w:rPr>
                <w:b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shd w:val="clear" w:color="auto" w:fill="FFFF66"/>
            <w:vAlign w:val="center"/>
          </w:tcPr>
          <w:p w:rsidR="009C155C" w:rsidRPr="00EB5682" w:rsidRDefault="009C155C" w:rsidP="00EB5682">
            <w:pPr>
              <w:jc w:val="center"/>
            </w:pPr>
            <w:r w:rsidRPr="00EB5682">
              <w:t>0,21</w:t>
            </w:r>
          </w:p>
        </w:tc>
      </w:tr>
      <w:tr w:rsidR="009C155C" w:rsidRPr="00EB5682" w:rsidTr="009C155C">
        <w:trPr>
          <w:jc w:val="center"/>
        </w:trPr>
        <w:tc>
          <w:tcPr>
            <w:tcW w:w="1391" w:type="dxa"/>
            <w:vMerge/>
            <w:shd w:val="clear" w:color="auto" w:fill="auto"/>
            <w:vAlign w:val="center"/>
          </w:tcPr>
          <w:p w:rsidR="009C155C" w:rsidRPr="00EB5682" w:rsidRDefault="009C155C" w:rsidP="00EB5682"/>
        </w:tc>
        <w:tc>
          <w:tcPr>
            <w:tcW w:w="1538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9C155C" w:rsidRPr="00EB5682" w:rsidRDefault="009C155C" w:rsidP="00EB5682">
            <w:pPr>
              <w:jc w:val="center"/>
            </w:pPr>
            <w:r>
              <w:t>Нижн. пояс</w:t>
            </w:r>
          </w:p>
        </w:tc>
        <w:tc>
          <w:tcPr>
            <w:tcW w:w="724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9C155C" w:rsidRPr="00EB5682" w:rsidRDefault="009C155C" w:rsidP="00987949">
            <w:pPr>
              <w:jc w:val="center"/>
            </w:pPr>
            <w:r w:rsidRPr="00EB5682">
              <w:t>46,</w:t>
            </w:r>
            <w:r>
              <w:t>2</w:t>
            </w:r>
          </w:p>
        </w:tc>
        <w:tc>
          <w:tcPr>
            <w:tcW w:w="764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9C155C" w:rsidRPr="00EB5682" w:rsidRDefault="009C155C" w:rsidP="00566165">
            <w:pPr>
              <w:jc w:val="center"/>
            </w:pPr>
            <w:r w:rsidRPr="00EB5682">
              <w:t>2,1</w:t>
            </w:r>
            <w:r w:rsidR="00566165">
              <w:t>1</w:t>
            </w:r>
          </w:p>
        </w:tc>
        <w:tc>
          <w:tcPr>
            <w:tcW w:w="733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9C155C" w:rsidRPr="00EB5682" w:rsidRDefault="009C155C" w:rsidP="00566165">
            <w:pPr>
              <w:jc w:val="center"/>
            </w:pPr>
            <w:r w:rsidRPr="00EB5682">
              <w:t>2,1</w:t>
            </w:r>
            <w:r w:rsidR="00566165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9C155C" w:rsidRPr="00EB5682" w:rsidRDefault="009C155C" w:rsidP="00EB5682">
            <w:pPr>
              <w:jc w:val="center"/>
            </w:pPr>
            <w:r w:rsidRPr="00EB5682">
              <w:t>2,00</w:t>
            </w:r>
          </w:p>
        </w:tc>
        <w:tc>
          <w:tcPr>
            <w:tcW w:w="72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9C155C" w:rsidRPr="00EB5682" w:rsidRDefault="009C155C" w:rsidP="00EB5682">
            <w:pPr>
              <w:jc w:val="center"/>
            </w:pPr>
            <w:r w:rsidRPr="00EB5682">
              <w:t>2,04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9C155C" w:rsidRPr="00EB5682" w:rsidRDefault="009C155C" w:rsidP="00EB5682">
            <w:pPr>
              <w:jc w:val="center"/>
            </w:pPr>
            <w:r w:rsidRPr="00EB5682">
              <w:t>2,05</w:t>
            </w:r>
          </w:p>
        </w:tc>
        <w:tc>
          <w:tcPr>
            <w:tcW w:w="69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155C" w:rsidRPr="00EB5682" w:rsidRDefault="009C155C" w:rsidP="00443E8C">
            <w:pPr>
              <w:jc w:val="center"/>
            </w:pPr>
          </w:p>
        </w:tc>
        <w:tc>
          <w:tcPr>
            <w:tcW w:w="84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155C" w:rsidRPr="00EB5682" w:rsidRDefault="009C155C" w:rsidP="00EB5682">
            <w:pPr>
              <w:jc w:val="center"/>
            </w:pPr>
          </w:p>
        </w:tc>
        <w:tc>
          <w:tcPr>
            <w:tcW w:w="849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9C155C" w:rsidRPr="00EB5682" w:rsidRDefault="009C155C" w:rsidP="00EB5682">
            <w:pPr>
              <w:jc w:val="center"/>
            </w:pPr>
            <w:r w:rsidRPr="00EB5682">
              <w:t>0,22</w:t>
            </w:r>
          </w:p>
        </w:tc>
      </w:tr>
      <w:tr w:rsidR="009C155C" w:rsidRPr="00EB5682" w:rsidTr="009C155C">
        <w:trPr>
          <w:jc w:val="center"/>
        </w:trPr>
        <w:tc>
          <w:tcPr>
            <w:tcW w:w="1391" w:type="dxa"/>
            <w:vMerge w:val="restart"/>
            <w:shd w:val="clear" w:color="auto" w:fill="auto"/>
            <w:vAlign w:val="center"/>
          </w:tcPr>
          <w:p w:rsidR="009C155C" w:rsidRPr="00EB5682" w:rsidRDefault="009C155C" w:rsidP="00EB5682">
            <w:r w:rsidRPr="00EB5682">
              <w:t>Пятый</w:t>
            </w:r>
          </w:p>
        </w:tc>
        <w:tc>
          <w:tcPr>
            <w:tcW w:w="1538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9C155C" w:rsidRPr="00EB5682" w:rsidRDefault="009C155C" w:rsidP="00EB5682">
            <w:pPr>
              <w:jc w:val="center"/>
            </w:pPr>
            <w:r>
              <w:t>Верх. пояс</w:t>
            </w:r>
          </w:p>
        </w:tc>
        <w:tc>
          <w:tcPr>
            <w:tcW w:w="724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9C155C" w:rsidRPr="00EB5682" w:rsidRDefault="009C155C" w:rsidP="00987949">
            <w:pPr>
              <w:jc w:val="center"/>
            </w:pPr>
            <w:r w:rsidRPr="00EB5682">
              <w:t>46,</w:t>
            </w:r>
            <w:r>
              <w:t>4</w:t>
            </w:r>
          </w:p>
        </w:tc>
        <w:tc>
          <w:tcPr>
            <w:tcW w:w="764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9C155C" w:rsidRPr="00EB5682" w:rsidRDefault="009C155C" w:rsidP="00EB5682">
            <w:pPr>
              <w:jc w:val="center"/>
            </w:pPr>
            <w:r w:rsidRPr="00EB5682">
              <w:t>2,02</w:t>
            </w:r>
          </w:p>
        </w:tc>
        <w:tc>
          <w:tcPr>
            <w:tcW w:w="733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9C155C" w:rsidRPr="00EB5682" w:rsidRDefault="009C155C" w:rsidP="00EB5682">
            <w:pPr>
              <w:jc w:val="center"/>
            </w:pPr>
            <w:r w:rsidRPr="00EB5682">
              <w:t>1,99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9C155C" w:rsidRPr="00EB5682" w:rsidRDefault="009C155C" w:rsidP="00EB5682">
            <w:pPr>
              <w:jc w:val="center"/>
            </w:pPr>
            <w:r w:rsidRPr="00EB5682">
              <w:t>1,94</w:t>
            </w:r>
          </w:p>
        </w:tc>
        <w:tc>
          <w:tcPr>
            <w:tcW w:w="721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9C155C" w:rsidRPr="00EB5682" w:rsidRDefault="009C155C" w:rsidP="00EB5682">
            <w:pPr>
              <w:jc w:val="center"/>
            </w:pPr>
            <w:r w:rsidRPr="00EB5682">
              <w:t>1,98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9C155C" w:rsidRPr="00EB5682" w:rsidRDefault="009C155C" w:rsidP="00EB5682">
            <w:pPr>
              <w:jc w:val="center"/>
            </w:pPr>
            <w:r w:rsidRPr="00EB5682">
              <w:t>1,98</w:t>
            </w:r>
          </w:p>
        </w:tc>
        <w:tc>
          <w:tcPr>
            <w:tcW w:w="692" w:type="dxa"/>
            <w:vMerge w:val="restart"/>
            <w:shd w:val="clear" w:color="auto" w:fill="auto"/>
            <w:vAlign w:val="center"/>
          </w:tcPr>
          <w:p w:rsidR="009C155C" w:rsidRPr="00EB5682" w:rsidRDefault="009C155C" w:rsidP="00443E8C">
            <w:pPr>
              <w:jc w:val="center"/>
            </w:pPr>
            <w:r>
              <w:t>ост.</w:t>
            </w:r>
          </w:p>
        </w:tc>
        <w:tc>
          <w:tcPr>
            <w:tcW w:w="842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9C155C" w:rsidRPr="00EB5682" w:rsidRDefault="009C155C" w:rsidP="00472852">
            <w:pPr>
              <w:jc w:val="center"/>
            </w:pPr>
            <w:r w:rsidRPr="00EB5682">
              <w:t>0,</w:t>
            </w:r>
            <w:r>
              <w:t>21</w:t>
            </w:r>
          </w:p>
        </w:tc>
        <w:tc>
          <w:tcPr>
            <w:tcW w:w="849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:rsidR="009C155C" w:rsidRPr="00EB5682" w:rsidRDefault="009C155C" w:rsidP="00EB5682">
            <w:pPr>
              <w:jc w:val="center"/>
            </w:pPr>
            <w:r w:rsidRPr="00EB5682">
              <w:t>0,20</w:t>
            </w:r>
          </w:p>
        </w:tc>
      </w:tr>
      <w:tr w:rsidR="009C155C" w:rsidRPr="00EB5682" w:rsidTr="009C155C">
        <w:trPr>
          <w:jc w:val="center"/>
        </w:trPr>
        <w:tc>
          <w:tcPr>
            <w:tcW w:w="1391" w:type="dxa"/>
            <w:vMerge/>
            <w:shd w:val="clear" w:color="auto" w:fill="auto"/>
            <w:vAlign w:val="center"/>
          </w:tcPr>
          <w:p w:rsidR="009C155C" w:rsidRPr="00EB5682" w:rsidRDefault="009C155C" w:rsidP="00EB5682"/>
        </w:tc>
        <w:tc>
          <w:tcPr>
            <w:tcW w:w="1538" w:type="dxa"/>
            <w:tcBorders>
              <w:bottom w:val="single" w:sz="4" w:space="0" w:color="auto"/>
            </w:tcBorders>
            <w:shd w:val="clear" w:color="auto" w:fill="FFFF66"/>
            <w:vAlign w:val="center"/>
          </w:tcPr>
          <w:p w:rsidR="009C155C" w:rsidRPr="00EB5682" w:rsidRDefault="009C155C" w:rsidP="00EB5682">
            <w:pPr>
              <w:jc w:val="center"/>
            </w:pPr>
            <w:r>
              <w:t>Средн. пояс</w:t>
            </w:r>
          </w:p>
        </w:tc>
        <w:tc>
          <w:tcPr>
            <w:tcW w:w="724" w:type="dxa"/>
            <w:tcBorders>
              <w:bottom w:val="single" w:sz="4" w:space="0" w:color="auto"/>
            </w:tcBorders>
            <w:shd w:val="clear" w:color="auto" w:fill="FFFF66"/>
            <w:vAlign w:val="center"/>
          </w:tcPr>
          <w:p w:rsidR="009C155C" w:rsidRPr="00EB5682" w:rsidRDefault="009C155C" w:rsidP="00987949">
            <w:pPr>
              <w:jc w:val="center"/>
            </w:pPr>
            <w:r w:rsidRPr="00EB5682">
              <w:t>46,</w:t>
            </w:r>
            <w:r>
              <w:t>1</w:t>
            </w:r>
          </w:p>
        </w:tc>
        <w:tc>
          <w:tcPr>
            <w:tcW w:w="764" w:type="dxa"/>
            <w:tcBorders>
              <w:bottom w:val="single" w:sz="4" w:space="0" w:color="auto"/>
            </w:tcBorders>
            <w:shd w:val="clear" w:color="auto" w:fill="FFFF66"/>
            <w:vAlign w:val="center"/>
          </w:tcPr>
          <w:p w:rsidR="009C155C" w:rsidRPr="00EB5682" w:rsidRDefault="009C155C" w:rsidP="00EB5682">
            <w:pPr>
              <w:jc w:val="center"/>
            </w:pPr>
            <w:r w:rsidRPr="00EB5682">
              <w:t>2,02</w:t>
            </w:r>
          </w:p>
        </w:tc>
        <w:tc>
          <w:tcPr>
            <w:tcW w:w="733" w:type="dxa"/>
            <w:tcBorders>
              <w:bottom w:val="single" w:sz="4" w:space="0" w:color="auto"/>
            </w:tcBorders>
            <w:shd w:val="clear" w:color="auto" w:fill="FFFF66"/>
            <w:vAlign w:val="center"/>
          </w:tcPr>
          <w:p w:rsidR="009C155C" w:rsidRPr="00EB5682" w:rsidRDefault="009C155C" w:rsidP="00EB5682">
            <w:pPr>
              <w:jc w:val="center"/>
            </w:pPr>
            <w:r w:rsidRPr="00EB5682">
              <w:t>2,04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66"/>
            <w:vAlign w:val="center"/>
          </w:tcPr>
          <w:p w:rsidR="009C155C" w:rsidRPr="00EB5682" w:rsidRDefault="009C155C" w:rsidP="00EB5682">
            <w:pPr>
              <w:jc w:val="center"/>
            </w:pPr>
            <w:r w:rsidRPr="00EB5682">
              <w:t>1,95</w:t>
            </w:r>
          </w:p>
        </w:tc>
        <w:tc>
          <w:tcPr>
            <w:tcW w:w="721" w:type="dxa"/>
            <w:tcBorders>
              <w:bottom w:val="single" w:sz="4" w:space="0" w:color="auto"/>
            </w:tcBorders>
            <w:shd w:val="clear" w:color="auto" w:fill="FFFF66"/>
            <w:vAlign w:val="center"/>
          </w:tcPr>
          <w:p w:rsidR="009C155C" w:rsidRPr="00EB5682" w:rsidRDefault="009C155C" w:rsidP="00EB5682">
            <w:pPr>
              <w:jc w:val="center"/>
            </w:pPr>
            <w:r w:rsidRPr="00EB5682">
              <w:t>2,00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shd w:val="clear" w:color="auto" w:fill="FFFF66"/>
            <w:vAlign w:val="center"/>
          </w:tcPr>
          <w:p w:rsidR="009C155C" w:rsidRPr="00EB5682" w:rsidRDefault="009C155C" w:rsidP="00EB5682">
            <w:pPr>
              <w:jc w:val="center"/>
            </w:pPr>
            <w:r w:rsidRPr="00EB5682">
              <w:t>2,01</w:t>
            </w:r>
          </w:p>
        </w:tc>
        <w:tc>
          <w:tcPr>
            <w:tcW w:w="692" w:type="dxa"/>
            <w:vMerge/>
            <w:shd w:val="clear" w:color="auto" w:fill="auto"/>
            <w:vAlign w:val="center"/>
          </w:tcPr>
          <w:p w:rsidR="009C155C" w:rsidRPr="00EB5682" w:rsidRDefault="009C155C" w:rsidP="00443E8C">
            <w:pPr>
              <w:jc w:val="center"/>
            </w:pPr>
          </w:p>
        </w:tc>
        <w:tc>
          <w:tcPr>
            <w:tcW w:w="842" w:type="dxa"/>
            <w:tcBorders>
              <w:bottom w:val="single" w:sz="4" w:space="0" w:color="auto"/>
            </w:tcBorders>
            <w:shd w:val="clear" w:color="auto" w:fill="FFFF66"/>
            <w:vAlign w:val="center"/>
          </w:tcPr>
          <w:p w:rsidR="009C155C" w:rsidRPr="00EB5682" w:rsidRDefault="009C155C" w:rsidP="00472852">
            <w:pPr>
              <w:jc w:val="center"/>
            </w:pPr>
            <w:r w:rsidRPr="00EB5682">
              <w:t>0,</w:t>
            </w:r>
            <w:r>
              <w:t>19</w:t>
            </w:r>
          </w:p>
        </w:tc>
        <w:tc>
          <w:tcPr>
            <w:tcW w:w="849" w:type="dxa"/>
            <w:tcBorders>
              <w:bottom w:val="single" w:sz="4" w:space="0" w:color="auto"/>
            </w:tcBorders>
            <w:shd w:val="clear" w:color="auto" w:fill="FFFF66"/>
            <w:vAlign w:val="center"/>
          </w:tcPr>
          <w:p w:rsidR="009C155C" w:rsidRPr="00EB5682" w:rsidRDefault="009C155C" w:rsidP="00EB5682">
            <w:pPr>
              <w:jc w:val="center"/>
            </w:pPr>
            <w:r w:rsidRPr="00EB5682">
              <w:t>0,20</w:t>
            </w:r>
          </w:p>
        </w:tc>
      </w:tr>
      <w:tr w:rsidR="009C155C" w:rsidRPr="00EB5682" w:rsidTr="009C155C">
        <w:trPr>
          <w:jc w:val="center"/>
        </w:trPr>
        <w:tc>
          <w:tcPr>
            <w:tcW w:w="139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155C" w:rsidRPr="00EB5682" w:rsidRDefault="009C155C" w:rsidP="00EB5682"/>
        </w:tc>
        <w:tc>
          <w:tcPr>
            <w:tcW w:w="1538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9C155C" w:rsidRPr="00EB5682" w:rsidRDefault="009C155C" w:rsidP="00EB5682">
            <w:pPr>
              <w:jc w:val="center"/>
            </w:pPr>
            <w:r>
              <w:t>Нижн. пояс</w:t>
            </w:r>
          </w:p>
        </w:tc>
        <w:tc>
          <w:tcPr>
            <w:tcW w:w="724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9C155C" w:rsidRPr="00EB5682" w:rsidRDefault="009C155C" w:rsidP="00443E8C">
            <w:pPr>
              <w:jc w:val="center"/>
            </w:pPr>
            <w:r w:rsidRPr="00EB5682">
              <w:t>4</w:t>
            </w:r>
            <w:r>
              <w:t>5</w:t>
            </w:r>
            <w:r w:rsidRPr="00EB5682">
              <w:t>,</w:t>
            </w:r>
            <w:r>
              <w:t>8</w:t>
            </w:r>
          </w:p>
        </w:tc>
        <w:tc>
          <w:tcPr>
            <w:tcW w:w="764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9C155C" w:rsidRPr="00EB5682" w:rsidRDefault="009C155C" w:rsidP="00EB5682">
            <w:pPr>
              <w:jc w:val="center"/>
            </w:pPr>
            <w:r w:rsidRPr="00EB5682">
              <w:t>2,09</w:t>
            </w:r>
          </w:p>
        </w:tc>
        <w:tc>
          <w:tcPr>
            <w:tcW w:w="733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9C155C" w:rsidRPr="00EB5682" w:rsidRDefault="009C155C" w:rsidP="00EB5682">
            <w:pPr>
              <w:jc w:val="center"/>
            </w:pPr>
            <w:r w:rsidRPr="00EB5682">
              <w:t>2,08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9C155C" w:rsidRPr="00EB5682" w:rsidRDefault="009C155C" w:rsidP="00EB5682">
            <w:pPr>
              <w:jc w:val="center"/>
            </w:pPr>
            <w:r w:rsidRPr="00EB5682">
              <w:t>1,99</w:t>
            </w:r>
          </w:p>
        </w:tc>
        <w:tc>
          <w:tcPr>
            <w:tcW w:w="72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9C155C" w:rsidRPr="00EB5682" w:rsidRDefault="009C155C" w:rsidP="00EB5682">
            <w:pPr>
              <w:jc w:val="center"/>
            </w:pPr>
            <w:r w:rsidRPr="00EB5682">
              <w:t>2,02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9C155C" w:rsidRPr="00EB5682" w:rsidRDefault="009C155C" w:rsidP="00EB5682">
            <w:pPr>
              <w:jc w:val="center"/>
            </w:pPr>
            <w:r w:rsidRPr="00EB5682">
              <w:t>2,04</w:t>
            </w:r>
          </w:p>
        </w:tc>
        <w:tc>
          <w:tcPr>
            <w:tcW w:w="69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155C" w:rsidRPr="00EB5682" w:rsidRDefault="009C155C" w:rsidP="00443E8C">
            <w:pPr>
              <w:jc w:val="center"/>
            </w:pPr>
          </w:p>
        </w:tc>
        <w:tc>
          <w:tcPr>
            <w:tcW w:w="842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9C155C" w:rsidRPr="00EB5682" w:rsidRDefault="009C155C" w:rsidP="00472852">
            <w:pPr>
              <w:jc w:val="center"/>
            </w:pPr>
            <w:r w:rsidRPr="00EB5682">
              <w:t>0,</w:t>
            </w:r>
            <w:r>
              <w:t>19</w:t>
            </w:r>
          </w:p>
        </w:tc>
        <w:tc>
          <w:tcPr>
            <w:tcW w:w="849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9C155C" w:rsidRPr="00EB5682" w:rsidRDefault="009C155C" w:rsidP="00EB5682">
            <w:pPr>
              <w:jc w:val="center"/>
            </w:pPr>
            <w:r w:rsidRPr="00EB5682">
              <w:t>0,21</w:t>
            </w:r>
          </w:p>
        </w:tc>
      </w:tr>
    </w:tbl>
    <w:p w:rsidR="000B1BC3" w:rsidRPr="00EB5682" w:rsidRDefault="000B1BC3" w:rsidP="000B1BC3">
      <w:pPr>
        <w:spacing w:line="360" w:lineRule="auto"/>
        <w:jc w:val="center"/>
      </w:pPr>
    </w:p>
    <w:p w:rsidR="000B1BC3" w:rsidRPr="00CF2E55" w:rsidRDefault="000B1BC3" w:rsidP="000B1BC3">
      <w:pPr>
        <w:spacing w:line="360" w:lineRule="auto"/>
        <w:ind w:firstLine="709"/>
        <w:jc w:val="both"/>
        <w:rPr>
          <w:sz w:val="28"/>
          <w:szCs w:val="28"/>
        </w:rPr>
      </w:pPr>
      <w:r w:rsidRPr="00CF2E55">
        <w:rPr>
          <w:sz w:val="28"/>
          <w:szCs w:val="28"/>
        </w:rPr>
        <w:t>Степень неоднородности распределения химического состава</w:t>
      </w:r>
      <w:r w:rsidR="008D0A4D">
        <w:rPr>
          <w:sz w:val="28"/>
          <w:szCs w:val="28"/>
        </w:rPr>
        <w:t xml:space="preserve"> (т.е. </w:t>
      </w:r>
      <w:r w:rsidR="00C6061D">
        <w:rPr>
          <w:sz w:val="28"/>
          <w:szCs w:val="28"/>
        </w:rPr>
        <w:t xml:space="preserve">абсолютная величина </w:t>
      </w:r>
      <w:r w:rsidR="008D0A4D">
        <w:rPr>
          <w:sz w:val="28"/>
          <w:szCs w:val="28"/>
        </w:rPr>
        <w:t>разброс</w:t>
      </w:r>
      <w:r w:rsidR="00C6061D">
        <w:rPr>
          <w:sz w:val="28"/>
          <w:szCs w:val="28"/>
        </w:rPr>
        <w:t>а</w:t>
      </w:r>
      <w:r w:rsidR="008D0A4D">
        <w:rPr>
          <w:sz w:val="28"/>
          <w:szCs w:val="28"/>
        </w:rPr>
        <w:t xml:space="preserve"> по содержанию элементов в верхнем и нижнем поясах слитка)</w:t>
      </w:r>
      <w:r w:rsidRPr="00CF2E55">
        <w:rPr>
          <w:sz w:val="28"/>
          <w:szCs w:val="28"/>
        </w:rPr>
        <w:t xml:space="preserve"> после второго переплава снижается практически в 2 раза по сравнению с первым переплавом.</w:t>
      </w:r>
    </w:p>
    <w:p w:rsidR="000B1BC3" w:rsidRPr="00CF2E55" w:rsidRDefault="000B1BC3" w:rsidP="000B1BC3">
      <w:pPr>
        <w:spacing w:line="360" w:lineRule="auto"/>
        <w:ind w:firstLine="709"/>
        <w:jc w:val="both"/>
        <w:rPr>
          <w:sz w:val="28"/>
          <w:szCs w:val="28"/>
        </w:rPr>
      </w:pPr>
      <w:r w:rsidRPr="00CF2E55">
        <w:rPr>
          <w:sz w:val="28"/>
          <w:szCs w:val="28"/>
        </w:rPr>
        <w:t xml:space="preserve">Алюминий вследствие низкой плотности в большей степени сосредоточен в верхнем слое расплава – таким образом, в конечном итоге </w:t>
      </w:r>
      <w:r w:rsidRPr="00CF2E55">
        <w:rPr>
          <w:sz w:val="28"/>
          <w:szCs w:val="28"/>
        </w:rPr>
        <w:lastRenderedPageBreak/>
        <w:t>наблюдается обратный градиент концентрации алюминия по отношению к остальным легирующим элементам.</w:t>
      </w:r>
    </w:p>
    <w:p w:rsidR="000B1BC3" w:rsidRPr="00CF2E55" w:rsidRDefault="000B1BC3" w:rsidP="000B1BC3">
      <w:pPr>
        <w:spacing w:line="360" w:lineRule="auto"/>
        <w:ind w:firstLine="709"/>
        <w:jc w:val="both"/>
        <w:rPr>
          <w:sz w:val="28"/>
          <w:szCs w:val="28"/>
        </w:rPr>
      </w:pPr>
      <w:r w:rsidRPr="00CF2E55">
        <w:rPr>
          <w:sz w:val="28"/>
          <w:szCs w:val="28"/>
        </w:rPr>
        <w:t xml:space="preserve">Ванадий также имеет склонность к выгоранию, однако в значительно меньшей степени, чем алюминий. Содержание ниобия и молибдена в сплаве даже после </w:t>
      </w:r>
      <w:r w:rsidR="00C6061D">
        <w:rPr>
          <w:sz w:val="28"/>
          <w:szCs w:val="28"/>
        </w:rPr>
        <w:t>четвертого</w:t>
      </w:r>
      <w:r w:rsidRPr="00CF2E55">
        <w:rPr>
          <w:sz w:val="28"/>
          <w:szCs w:val="28"/>
        </w:rPr>
        <w:t xml:space="preserve"> переплава не выходит за рамки номинальных значений</w:t>
      </w:r>
      <w:r w:rsidR="00C6061D">
        <w:rPr>
          <w:sz w:val="28"/>
          <w:szCs w:val="28"/>
        </w:rPr>
        <w:t xml:space="preserve"> (с учетом погрешности), а незначительное увеличение их процентного содержания после пятого переплава объясняется уменьшением количества алюминия, что в свою очередь влечет изменение массового баланса элементов</w:t>
      </w:r>
      <w:r w:rsidRPr="00CF2E55">
        <w:rPr>
          <w:sz w:val="28"/>
          <w:szCs w:val="28"/>
        </w:rPr>
        <w:t>.</w:t>
      </w:r>
    </w:p>
    <w:p w:rsidR="00827282" w:rsidRDefault="000B1BC3" w:rsidP="00CC2FF3">
      <w:pPr>
        <w:spacing w:line="360" w:lineRule="auto"/>
        <w:ind w:firstLine="709"/>
        <w:jc w:val="both"/>
        <w:rPr>
          <w:sz w:val="28"/>
          <w:szCs w:val="28"/>
        </w:rPr>
      </w:pPr>
      <w:r w:rsidRPr="00CF2E55">
        <w:rPr>
          <w:sz w:val="28"/>
          <w:szCs w:val="28"/>
        </w:rPr>
        <w:t xml:space="preserve">С точки зрения достижения оптимальных механических свойств литого материала немаловажную роль играет также степень однородности микроструктуры. Исследования, проведенные с помощью оптической микроскопии, позволили выявить однозначную закономерность: с каждым последующим переплавом степень микроструктурной неоднородности </w:t>
      </w:r>
      <w:r w:rsidR="00C6061D">
        <w:rPr>
          <w:sz w:val="28"/>
          <w:szCs w:val="28"/>
        </w:rPr>
        <w:t xml:space="preserve">по сечению слитка </w:t>
      </w:r>
      <w:r w:rsidRPr="00CF2E55">
        <w:rPr>
          <w:sz w:val="28"/>
          <w:szCs w:val="28"/>
        </w:rPr>
        <w:t>уменьшается.</w:t>
      </w:r>
    </w:p>
    <w:p w:rsidR="00CC2FF3" w:rsidRDefault="00CC2FF3" w:rsidP="00CC2FF3">
      <w:pPr>
        <w:spacing w:line="360" w:lineRule="auto"/>
        <w:ind w:firstLine="709"/>
        <w:jc w:val="both"/>
        <w:rPr>
          <w:sz w:val="28"/>
          <w:szCs w:val="28"/>
        </w:rPr>
      </w:pPr>
    </w:p>
    <w:p w:rsidR="00B87639" w:rsidRPr="00B87639" w:rsidRDefault="00B87639" w:rsidP="00CC2FF3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B87639">
        <w:rPr>
          <w:b/>
          <w:sz w:val="28"/>
          <w:szCs w:val="28"/>
        </w:rPr>
        <w:t>Основные выводы</w:t>
      </w:r>
    </w:p>
    <w:p w:rsidR="001B43D4" w:rsidRPr="00B87639" w:rsidRDefault="00FD3FFD" w:rsidP="00CC2FF3">
      <w:pPr>
        <w:pStyle w:val="a4"/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B87639">
        <w:rPr>
          <w:sz w:val="28"/>
          <w:szCs w:val="28"/>
        </w:rPr>
        <w:t xml:space="preserve">Экспериментально установлено, что для получения качественных слитков гамма-сплавов в вакуумно-дуговой печи </w:t>
      </w:r>
      <w:r w:rsidRPr="00B87639">
        <w:rPr>
          <w:sz w:val="28"/>
          <w:szCs w:val="28"/>
          <w:lang w:val="en-US"/>
        </w:rPr>
        <w:t>ALD</w:t>
      </w:r>
      <w:r w:rsidRPr="00B87639">
        <w:rPr>
          <w:sz w:val="28"/>
          <w:szCs w:val="28"/>
        </w:rPr>
        <w:t> </w:t>
      </w:r>
      <w:r w:rsidRPr="00B87639">
        <w:rPr>
          <w:sz w:val="28"/>
          <w:szCs w:val="28"/>
          <w:lang w:val="en-US"/>
        </w:rPr>
        <w:t>VAR</w:t>
      </w:r>
      <w:r w:rsidRPr="00B87639">
        <w:rPr>
          <w:sz w:val="28"/>
          <w:szCs w:val="28"/>
        </w:rPr>
        <w:t> </w:t>
      </w:r>
      <w:r w:rsidRPr="00B87639">
        <w:rPr>
          <w:sz w:val="28"/>
          <w:szCs w:val="28"/>
          <w:lang w:val="en-US"/>
        </w:rPr>
        <w:t>L</w:t>
      </w:r>
      <w:r w:rsidRPr="00B87639">
        <w:rPr>
          <w:sz w:val="28"/>
          <w:szCs w:val="28"/>
        </w:rPr>
        <w:t>200 необходимо поддерживать плотность тока в процессе плавки в интервале 1</w:t>
      </w:r>
      <w:r w:rsidRPr="00B87639">
        <w:rPr>
          <w:spacing w:val="20"/>
          <w:sz w:val="28"/>
          <w:szCs w:val="28"/>
        </w:rPr>
        <w:t>6–</w:t>
      </w:r>
      <w:r w:rsidRPr="00B87639">
        <w:rPr>
          <w:sz w:val="28"/>
          <w:szCs w:val="28"/>
        </w:rPr>
        <w:t>18</w:t>
      </w:r>
      <w:r w:rsidR="00B87639">
        <w:rPr>
          <w:sz w:val="28"/>
          <w:szCs w:val="28"/>
        </w:rPr>
        <w:t> </w:t>
      </w:r>
      <w:r w:rsidRPr="00B87639">
        <w:rPr>
          <w:sz w:val="28"/>
          <w:szCs w:val="28"/>
        </w:rPr>
        <w:t>А/см</w:t>
      </w:r>
      <w:r w:rsidRPr="00B87639">
        <w:rPr>
          <w:sz w:val="28"/>
          <w:szCs w:val="28"/>
          <w:vertAlign w:val="superscript"/>
        </w:rPr>
        <w:t>2</w:t>
      </w:r>
      <w:r w:rsidRPr="00B87639">
        <w:rPr>
          <w:sz w:val="28"/>
          <w:szCs w:val="28"/>
        </w:rPr>
        <w:t>.</w:t>
      </w:r>
    </w:p>
    <w:p w:rsidR="00B87639" w:rsidRDefault="00B87639" w:rsidP="00CC2FF3">
      <w:pPr>
        <w:pStyle w:val="a4"/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B87639">
        <w:rPr>
          <w:sz w:val="28"/>
          <w:szCs w:val="28"/>
        </w:rPr>
        <w:t xml:space="preserve">Для сохранения номинального баланса легирующих элементов </w:t>
      </w:r>
      <w:r w:rsidR="00934B91">
        <w:rPr>
          <w:sz w:val="28"/>
          <w:szCs w:val="28"/>
        </w:rPr>
        <w:t xml:space="preserve">при высокой степени однородности химического состава по сечению слитка </w:t>
      </w:r>
      <w:r w:rsidRPr="00B87639">
        <w:rPr>
          <w:sz w:val="28"/>
          <w:szCs w:val="28"/>
        </w:rPr>
        <w:t xml:space="preserve">количество переплавов при выплавке не должно превышать трех, так как при четвертом и последующих переплавах «выгорание» легких элементов (например, алюминия) при номинальной массе слитка от 30 кг и более начинает превышать погрешность измерения. При этом оптимальным следует считать двукратный переплав (по схеме </w:t>
      </w:r>
      <w:r>
        <w:rPr>
          <w:sz w:val="28"/>
          <w:szCs w:val="28"/>
        </w:rPr>
        <w:t>«</w:t>
      </w:r>
      <w:r w:rsidRPr="00B87639">
        <w:rPr>
          <w:sz w:val="28"/>
          <w:szCs w:val="28"/>
        </w:rPr>
        <w:t>ВДП + ВДП</w:t>
      </w:r>
      <w:r>
        <w:rPr>
          <w:sz w:val="28"/>
          <w:szCs w:val="28"/>
        </w:rPr>
        <w:t>»</w:t>
      </w:r>
      <w:r w:rsidRPr="00B87639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B87639" w:rsidRPr="00B87639" w:rsidRDefault="00FD3FFD" w:rsidP="00CC2FF3">
      <w:pPr>
        <w:pStyle w:val="a4"/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B87639">
        <w:rPr>
          <w:sz w:val="28"/>
          <w:szCs w:val="28"/>
        </w:rPr>
        <w:lastRenderedPageBreak/>
        <w:t xml:space="preserve">В целях </w:t>
      </w:r>
      <w:r w:rsidR="00934B91">
        <w:rPr>
          <w:sz w:val="28"/>
          <w:szCs w:val="28"/>
        </w:rPr>
        <w:t xml:space="preserve">поддержания равномерного </w:t>
      </w:r>
      <w:r w:rsidRPr="00B87639">
        <w:rPr>
          <w:sz w:val="28"/>
          <w:szCs w:val="28"/>
        </w:rPr>
        <w:t xml:space="preserve">горения дуги </w:t>
      </w:r>
      <w:r w:rsidR="00934B91">
        <w:rPr>
          <w:sz w:val="28"/>
          <w:szCs w:val="28"/>
        </w:rPr>
        <w:t>в процессе плавления</w:t>
      </w:r>
      <w:r w:rsidRPr="00B87639">
        <w:rPr>
          <w:sz w:val="28"/>
          <w:szCs w:val="28"/>
        </w:rPr>
        <w:t>, при компактировании электрода следует поддерживать равномерное распределение плотности прессованной смеси в радиальных направлениях и обеспечивать максимальную сплошность по боковой поверхности на глубину не менее 0,1</w:t>
      </w:r>
      <w:r w:rsidRPr="00B87639">
        <w:rPr>
          <w:i/>
          <w:iCs/>
          <w:sz w:val="28"/>
          <w:szCs w:val="28"/>
          <w:lang w:val="en-US"/>
        </w:rPr>
        <w:t>D</w:t>
      </w:r>
      <w:r w:rsidRPr="00B87639">
        <w:rPr>
          <w:sz w:val="28"/>
          <w:szCs w:val="28"/>
        </w:rPr>
        <w:t xml:space="preserve">, где </w:t>
      </w:r>
      <w:r w:rsidRPr="00B87639">
        <w:rPr>
          <w:i/>
          <w:iCs/>
          <w:sz w:val="28"/>
          <w:szCs w:val="28"/>
          <w:lang w:val="en-US"/>
        </w:rPr>
        <w:t>D</w:t>
      </w:r>
      <w:r w:rsidRPr="00B87639">
        <w:rPr>
          <w:sz w:val="28"/>
          <w:szCs w:val="28"/>
        </w:rPr>
        <w:t xml:space="preserve"> – диаметр электрода.</w:t>
      </w:r>
    </w:p>
    <w:p w:rsidR="00CC2FF3" w:rsidRDefault="00CC2FF3" w:rsidP="00671C25">
      <w:pPr>
        <w:spacing w:line="360" w:lineRule="auto"/>
        <w:jc w:val="center"/>
        <w:rPr>
          <w:b/>
          <w:sz w:val="28"/>
          <w:szCs w:val="28"/>
        </w:rPr>
      </w:pPr>
    </w:p>
    <w:p w:rsidR="00C52E22" w:rsidRPr="00CC2FF3" w:rsidRDefault="00CC2FF3" w:rsidP="00CC2FF3">
      <w:pPr>
        <w:spacing w:line="360" w:lineRule="auto"/>
        <w:ind w:firstLine="709"/>
        <w:jc w:val="both"/>
        <w:rPr>
          <w:sz w:val="28"/>
          <w:szCs w:val="28"/>
        </w:rPr>
      </w:pPr>
      <w:r w:rsidRPr="00CC2FF3">
        <w:rPr>
          <w:sz w:val="28"/>
          <w:szCs w:val="28"/>
        </w:rPr>
        <w:t>Литература</w:t>
      </w:r>
    </w:p>
    <w:p w:rsidR="00C52E22" w:rsidRPr="004F160F" w:rsidRDefault="00C52E22" w:rsidP="00CC2FF3">
      <w:pPr>
        <w:pStyle w:val="a4"/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F160F">
        <w:rPr>
          <w:sz w:val="28"/>
          <w:szCs w:val="28"/>
        </w:rPr>
        <w:t>Каблов Е.Н. Инновационные разработки ФГУП «ВИАМ» ГНЦ РФ по реализации «Стратегических направлений развития материалов и технологий их переработки на период до 2030 года» //Авиационные материалы и технологии. 2015. №1(34). С. 3–33.</w:t>
      </w:r>
    </w:p>
    <w:p w:rsidR="006A519A" w:rsidRPr="004F160F" w:rsidRDefault="006A519A" w:rsidP="00CC2FF3">
      <w:pPr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F160F">
        <w:rPr>
          <w:sz w:val="28"/>
          <w:szCs w:val="28"/>
          <w:lang w:val="en-US"/>
        </w:rPr>
        <w:t>Kunal Kothari, Ramachandran Radhakrishnan, Norman M. Wereley. Advances in gamma titanium aluminides and their manufacturing techniques //Progress in Aerospace Sciences. 2012. V</w:t>
      </w:r>
      <w:r w:rsidRPr="004F160F">
        <w:rPr>
          <w:sz w:val="28"/>
          <w:szCs w:val="28"/>
        </w:rPr>
        <w:t xml:space="preserve">. 55. </w:t>
      </w:r>
      <w:r w:rsidRPr="004F160F">
        <w:rPr>
          <w:sz w:val="28"/>
          <w:szCs w:val="28"/>
          <w:lang w:val="en-US"/>
        </w:rPr>
        <w:t>P</w:t>
      </w:r>
      <w:r w:rsidRPr="004F160F">
        <w:rPr>
          <w:sz w:val="28"/>
          <w:szCs w:val="28"/>
        </w:rPr>
        <w:t>. </w:t>
      </w:r>
      <w:r w:rsidRPr="004F160F">
        <w:rPr>
          <w:spacing w:val="20"/>
          <w:sz w:val="28"/>
          <w:szCs w:val="28"/>
        </w:rPr>
        <w:t>1–</w:t>
      </w:r>
      <w:r w:rsidRPr="004F160F">
        <w:rPr>
          <w:sz w:val="28"/>
          <w:szCs w:val="28"/>
        </w:rPr>
        <w:t>16.</w:t>
      </w:r>
    </w:p>
    <w:p w:rsidR="006A519A" w:rsidRPr="004F160F" w:rsidRDefault="006A519A" w:rsidP="00CC2FF3">
      <w:pPr>
        <w:pStyle w:val="a4"/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F160F">
        <w:rPr>
          <w:sz w:val="28"/>
          <w:szCs w:val="28"/>
        </w:rPr>
        <w:t xml:space="preserve">Имаев В.М., Имаев Р.М., Оленева Т.И. Современное состояние исследований и перспективы развития технологий интерметаллидных </w:t>
      </w:r>
      <w:r w:rsidRPr="004F160F">
        <w:rPr>
          <w:sz w:val="28"/>
          <w:szCs w:val="28"/>
        </w:rPr>
        <w:sym w:font="Symbol" w:char="F067"/>
      </w:r>
      <w:r w:rsidRPr="004F160F">
        <w:rPr>
          <w:sz w:val="28"/>
          <w:szCs w:val="28"/>
        </w:rPr>
        <w:t>-</w:t>
      </w:r>
      <w:r w:rsidRPr="004F160F">
        <w:rPr>
          <w:sz w:val="28"/>
          <w:szCs w:val="28"/>
          <w:lang w:val="en-US"/>
        </w:rPr>
        <w:t>TiAl</w:t>
      </w:r>
      <w:r w:rsidRPr="004F160F">
        <w:rPr>
          <w:sz w:val="28"/>
          <w:szCs w:val="28"/>
        </w:rPr>
        <w:t xml:space="preserve"> сплавов //Письма о материалах. 2011. Т. 1. С. 2</w:t>
      </w:r>
      <w:r w:rsidRPr="004F160F">
        <w:rPr>
          <w:spacing w:val="20"/>
          <w:sz w:val="28"/>
          <w:szCs w:val="28"/>
        </w:rPr>
        <w:t>5–</w:t>
      </w:r>
      <w:r w:rsidRPr="004F160F">
        <w:rPr>
          <w:sz w:val="28"/>
          <w:szCs w:val="28"/>
        </w:rPr>
        <w:t>31.</w:t>
      </w:r>
    </w:p>
    <w:p w:rsidR="006A519A" w:rsidRPr="004F160F" w:rsidRDefault="006A519A" w:rsidP="00CC2FF3">
      <w:pPr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F160F">
        <w:rPr>
          <w:sz w:val="28"/>
          <w:szCs w:val="28"/>
        </w:rPr>
        <w:t>Базылева О.А., Аргинбаева Э.Г., Туренко Е.Ю. Жаропрочные литейные интерметаллидные сплавы //Авиационные материалы и технологии. 2012. №</w:t>
      </w:r>
      <w:r w:rsidRPr="004F160F">
        <w:rPr>
          <w:sz w:val="28"/>
          <w:szCs w:val="28"/>
          <w:lang w:val="en-US"/>
        </w:rPr>
        <w:t>S</w:t>
      </w:r>
      <w:r w:rsidRPr="004F160F">
        <w:rPr>
          <w:sz w:val="28"/>
          <w:szCs w:val="28"/>
        </w:rPr>
        <w:t>. С. 5</w:t>
      </w:r>
      <w:r w:rsidRPr="004F160F">
        <w:rPr>
          <w:spacing w:val="20"/>
          <w:sz w:val="28"/>
          <w:szCs w:val="28"/>
        </w:rPr>
        <w:t>7–</w:t>
      </w:r>
      <w:r w:rsidRPr="004F160F">
        <w:rPr>
          <w:sz w:val="28"/>
          <w:szCs w:val="28"/>
        </w:rPr>
        <w:t>60.</w:t>
      </w:r>
    </w:p>
    <w:p w:rsidR="006A519A" w:rsidRPr="004F160F" w:rsidRDefault="006A519A" w:rsidP="00CC2FF3">
      <w:pPr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F160F">
        <w:rPr>
          <w:sz w:val="28"/>
          <w:szCs w:val="28"/>
        </w:rPr>
        <w:t>Каблов Е.Н., Ломберг Б.С., Оспенникова О.Г. Создание современных жаропрочных материалов и технологий их производства для авиационного двигателестроения //Крылья Родины. 2012. №</w:t>
      </w:r>
      <w:r w:rsidRPr="004F160F">
        <w:rPr>
          <w:spacing w:val="20"/>
          <w:sz w:val="28"/>
          <w:szCs w:val="28"/>
        </w:rPr>
        <w:t>3–</w:t>
      </w:r>
      <w:r w:rsidRPr="004F160F">
        <w:rPr>
          <w:sz w:val="28"/>
          <w:szCs w:val="28"/>
        </w:rPr>
        <w:t>4. С. 34.</w:t>
      </w:r>
    </w:p>
    <w:p w:rsidR="006A519A" w:rsidRPr="004F160F" w:rsidRDefault="006A519A" w:rsidP="00CC2FF3">
      <w:pPr>
        <w:pStyle w:val="a4"/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F160F">
        <w:rPr>
          <w:sz w:val="28"/>
          <w:szCs w:val="28"/>
        </w:rPr>
        <w:t>Ильин А.А., Колачев Б.А., Полькин И.С. Титановые сплавы. Состав, структура, свойства: Справочник. М.: ВИЛ</w:t>
      </w:r>
      <w:r w:rsidRPr="004F160F">
        <w:rPr>
          <w:spacing w:val="20"/>
          <w:sz w:val="28"/>
          <w:szCs w:val="28"/>
        </w:rPr>
        <w:t>С–</w:t>
      </w:r>
      <w:r w:rsidRPr="004F160F">
        <w:rPr>
          <w:sz w:val="28"/>
          <w:szCs w:val="28"/>
        </w:rPr>
        <w:t>МАТИ. 2009. 520 с.</w:t>
      </w:r>
    </w:p>
    <w:p w:rsidR="006A519A" w:rsidRPr="004F160F" w:rsidRDefault="006A519A" w:rsidP="00CC2FF3">
      <w:pPr>
        <w:pStyle w:val="a4"/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F160F">
        <w:rPr>
          <w:sz w:val="28"/>
          <w:szCs w:val="28"/>
        </w:rPr>
        <w:t xml:space="preserve">Кашапов О.С., Новак А.В., Ночовная Н.А., Павлова Т.В. Состояние, проблемы и перспективы создания жаропрочных титановых сплавов для деталей ГТД //Труды ВИАМ. 2013. №3. Ст. 02 </w:t>
      </w:r>
      <w:r w:rsidRPr="004F160F">
        <w:rPr>
          <w:sz w:val="28"/>
          <w:szCs w:val="28"/>
          <w:lang w:val="en-US"/>
        </w:rPr>
        <w:t>(viam</w:t>
      </w:r>
      <w:r w:rsidRPr="004F160F">
        <w:rPr>
          <w:sz w:val="28"/>
          <w:szCs w:val="28"/>
        </w:rPr>
        <w:t>-</w:t>
      </w:r>
      <w:r w:rsidRPr="004F160F">
        <w:rPr>
          <w:sz w:val="28"/>
          <w:szCs w:val="28"/>
          <w:lang w:val="en-US"/>
        </w:rPr>
        <w:t>works</w:t>
      </w:r>
      <w:r w:rsidRPr="004F160F">
        <w:rPr>
          <w:sz w:val="28"/>
          <w:szCs w:val="28"/>
        </w:rPr>
        <w:t>.</w:t>
      </w:r>
      <w:r w:rsidRPr="004F160F">
        <w:rPr>
          <w:sz w:val="28"/>
          <w:szCs w:val="28"/>
          <w:lang w:val="en-US"/>
        </w:rPr>
        <w:t>ru)</w:t>
      </w:r>
      <w:r w:rsidRPr="004F160F">
        <w:rPr>
          <w:sz w:val="28"/>
          <w:szCs w:val="28"/>
        </w:rPr>
        <w:t>.</w:t>
      </w:r>
    </w:p>
    <w:p w:rsidR="004F160F" w:rsidRPr="00187306" w:rsidRDefault="004F160F" w:rsidP="00CC2FF3">
      <w:pPr>
        <w:pStyle w:val="a4"/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F160F">
        <w:rPr>
          <w:sz w:val="28"/>
          <w:szCs w:val="28"/>
        </w:rPr>
        <w:lastRenderedPageBreak/>
        <w:t xml:space="preserve">Ночовная Н.А., Панин П.В., Кочетков А.С., Боков К.А. Современные жаропрочные сплавы на основе гамма-алюминида титана: перспективы разработки и применения //Металловедение </w:t>
      </w:r>
      <w:r w:rsidRPr="00187306">
        <w:rPr>
          <w:sz w:val="28"/>
          <w:szCs w:val="28"/>
        </w:rPr>
        <w:t>и ТОМ. 2014. №7</w:t>
      </w:r>
      <w:r w:rsidR="00805F71">
        <w:rPr>
          <w:sz w:val="28"/>
          <w:szCs w:val="28"/>
        </w:rPr>
        <w:t>(709)</w:t>
      </w:r>
      <w:r w:rsidRPr="00187306">
        <w:rPr>
          <w:sz w:val="28"/>
          <w:szCs w:val="28"/>
        </w:rPr>
        <w:t>. С. 2</w:t>
      </w:r>
      <w:r w:rsidRPr="00187306">
        <w:rPr>
          <w:spacing w:val="20"/>
          <w:sz w:val="28"/>
          <w:szCs w:val="28"/>
        </w:rPr>
        <w:t>3–</w:t>
      </w:r>
      <w:r w:rsidRPr="00187306">
        <w:rPr>
          <w:sz w:val="28"/>
          <w:szCs w:val="28"/>
        </w:rPr>
        <w:t>27.</w:t>
      </w:r>
    </w:p>
    <w:p w:rsidR="004E556C" w:rsidRPr="00187306" w:rsidRDefault="00187306" w:rsidP="00CC2FF3">
      <w:pPr>
        <w:pStyle w:val="a4"/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187306">
        <w:rPr>
          <w:sz w:val="28"/>
          <w:szCs w:val="28"/>
        </w:rPr>
        <w:t>Ночовная</w:t>
      </w:r>
      <w:r w:rsidRPr="00187306">
        <w:rPr>
          <w:sz w:val="28"/>
          <w:szCs w:val="28"/>
          <w:lang w:val="en-US"/>
        </w:rPr>
        <w:t> </w:t>
      </w:r>
      <w:r w:rsidRPr="00187306">
        <w:rPr>
          <w:sz w:val="28"/>
          <w:szCs w:val="28"/>
        </w:rPr>
        <w:t>Н.А., Алексеев</w:t>
      </w:r>
      <w:r w:rsidRPr="00187306">
        <w:rPr>
          <w:sz w:val="28"/>
          <w:szCs w:val="28"/>
          <w:lang w:val="en-US"/>
        </w:rPr>
        <w:t> </w:t>
      </w:r>
      <w:r w:rsidRPr="00187306">
        <w:rPr>
          <w:sz w:val="28"/>
          <w:szCs w:val="28"/>
        </w:rPr>
        <w:t>Е.Б., Ясинский</w:t>
      </w:r>
      <w:r w:rsidRPr="00187306">
        <w:rPr>
          <w:sz w:val="28"/>
          <w:szCs w:val="28"/>
          <w:lang w:val="en-US"/>
        </w:rPr>
        <w:t> </w:t>
      </w:r>
      <w:r w:rsidRPr="00187306">
        <w:rPr>
          <w:sz w:val="28"/>
          <w:szCs w:val="28"/>
        </w:rPr>
        <w:t>К.К., Кочетков</w:t>
      </w:r>
      <w:r w:rsidRPr="00187306">
        <w:rPr>
          <w:sz w:val="28"/>
          <w:szCs w:val="28"/>
          <w:lang w:val="en-US"/>
        </w:rPr>
        <w:t> </w:t>
      </w:r>
      <w:r w:rsidRPr="00187306">
        <w:rPr>
          <w:sz w:val="28"/>
          <w:szCs w:val="28"/>
        </w:rPr>
        <w:t>А.С. Специфика плавки и способы получения слитков интерметаллидных титановых сплавов с повышенным содержанием ниобия //Вестник МГТУ им. Н.Э.</w:t>
      </w:r>
      <w:r w:rsidR="006A7677">
        <w:rPr>
          <w:sz w:val="28"/>
          <w:szCs w:val="28"/>
        </w:rPr>
        <w:t> </w:t>
      </w:r>
      <w:r w:rsidRPr="00187306">
        <w:rPr>
          <w:sz w:val="28"/>
          <w:szCs w:val="28"/>
        </w:rPr>
        <w:t>Баумана. Сер. «Машиностроение». 2011. №SP2. С. 5</w:t>
      </w:r>
      <w:r w:rsidRPr="00187306">
        <w:rPr>
          <w:spacing w:val="20"/>
          <w:sz w:val="28"/>
          <w:szCs w:val="28"/>
        </w:rPr>
        <w:t>3–</w:t>
      </w:r>
      <w:r w:rsidRPr="00187306">
        <w:rPr>
          <w:sz w:val="28"/>
          <w:szCs w:val="28"/>
        </w:rPr>
        <w:t>59.</w:t>
      </w:r>
    </w:p>
    <w:p w:rsidR="00187306" w:rsidRDefault="00187306" w:rsidP="00CC2FF3">
      <w:pPr>
        <w:pStyle w:val="a4"/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187306">
        <w:rPr>
          <w:sz w:val="28"/>
          <w:szCs w:val="28"/>
        </w:rPr>
        <w:t>Каблов</w:t>
      </w:r>
      <w:r w:rsidRPr="00187306">
        <w:rPr>
          <w:sz w:val="28"/>
          <w:szCs w:val="28"/>
          <w:lang w:val="en-US"/>
        </w:rPr>
        <w:t> </w:t>
      </w:r>
      <w:r w:rsidRPr="00187306">
        <w:rPr>
          <w:sz w:val="28"/>
          <w:szCs w:val="28"/>
        </w:rPr>
        <w:t>Д.Е., Панин</w:t>
      </w:r>
      <w:r w:rsidRPr="00187306">
        <w:rPr>
          <w:sz w:val="28"/>
          <w:szCs w:val="28"/>
          <w:lang w:val="en-US"/>
        </w:rPr>
        <w:t> </w:t>
      </w:r>
      <w:r w:rsidRPr="00187306">
        <w:rPr>
          <w:sz w:val="28"/>
          <w:szCs w:val="28"/>
        </w:rPr>
        <w:t>П.В., Ширяев</w:t>
      </w:r>
      <w:r w:rsidRPr="00187306">
        <w:rPr>
          <w:sz w:val="28"/>
          <w:szCs w:val="28"/>
          <w:lang w:val="en-US"/>
        </w:rPr>
        <w:t> </w:t>
      </w:r>
      <w:r w:rsidRPr="00187306">
        <w:rPr>
          <w:sz w:val="28"/>
          <w:szCs w:val="28"/>
        </w:rPr>
        <w:t>А.А., Ночовная</w:t>
      </w:r>
      <w:r w:rsidRPr="00187306">
        <w:rPr>
          <w:sz w:val="28"/>
          <w:szCs w:val="28"/>
          <w:lang w:val="en-US"/>
        </w:rPr>
        <w:t> </w:t>
      </w:r>
      <w:r w:rsidRPr="00187306">
        <w:rPr>
          <w:sz w:val="28"/>
          <w:szCs w:val="28"/>
        </w:rPr>
        <w:t xml:space="preserve">Н.А. Опыт использования вакуумно-дуговой печи </w:t>
      </w:r>
      <w:r w:rsidRPr="00187306">
        <w:rPr>
          <w:sz w:val="28"/>
          <w:szCs w:val="28"/>
          <w:lang w:val="en-US"/>
        </w:rPr>
        <w:t>ALD VAR L</w:t>
      </w:r>
      <w:r w:rsidRPr="00187306">
        <w:rPr>
          <w:sz w:val="28"/>
          <w:szCs w:val="28"/>
        </w:rPr>
        <w:t xml:space="preserve">200 для выплавки слитков жаропрочных сплавов на основе алюминидов титана //Авиационные материалы и технологии. 2014. </w:t>
      </w:r>
      <w:r w:rsidRPr="00187306">
        <w:rPr>
          <w:sz w:val="28"/>
          <w:szCs w:val="28"/>
          <w:lang w:val="en-US"/>
        </w:rPr>
        <w:t xml:space="preserve">№2. </w:t>
      </w:r>
      <w:r w:rsidRPr="00187306">
        <w:rPr>
          <w:sz w:val="28"/>
          <w:szCs w:val="28"/>
        </w:rPr>
        <w:t>С</w:t>
      </w:r>
      <w:r w:rsidRPr="00187306">
        <w:rPr>
          <w:sz w:val="28"/>
          <w:szCs w:val="28"/>
          <w:lang w:val="en-US"/>
        </w:rPr>
        <w:t>. 2</w:t>
      </w:r>
      <w:r w:rsidRPr="00187306">
        <w:rPr>
          <w:spacing w:val="20"/>
          <w:sz w:val="28"/>
          <w:szCs w:val="28"/>
          <w:lang w:val="en-US"/>
        </w:rPr>
        <w:t>7–</w:t>
      </w:r>
      <w:r w:rsidRPr="00187306">
        <w:rPr>
          <w:sz w:val="28"/>
          <w:szCs w:val="28"/>
          <w:lang w:val="en-US"/>
        </w:rPr>
        <w:t>33.</w:t>
      </w:r>
    </w:p>
    <w:p w:rsidR="00187306" w:rsidRPr="00187306" w:rsidRDefault="00826B4D" w:rsidP="00CC2FF3">
      <w:pPr>
        <w:pStyle w:val="a4"/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Ночовная Н.А., Панин П.В., Алексеев Е.Б., Новак А.В. </w:t>
      </w:r>
      <w:r w:rsidRPr="00826B4D">
        <w:rPr>
          <w:sz w:val="28"/>
          <w:szCs w:val="28"/>
        </w:rPr>
        <w:t>Исследование закономерностей формирования структурно-фазового состояния сплавов на основе орто- и гамма-алюминидов титана в процессе термомеханической обработки</w:t>
      </w:r>
      <w:r>
        <w:rPr>
          <w:sz w:val="28"/>
          <w:szCs w:val="28"/>
        </w:rPr>
        <w:t xml:space="preserve"> </w:t>
      </w:r>
      <w:r w:rsidRPr="00826B4D">
        <w:rPr>
          <w:sz w:val="28"/>
          <w:szCs w:val="28"/>
        </w:rPr>
        <w:t>//</w:t>
      </w:r>
      <w:r w:rsidR="00184E53">
        <w:rPr>
          <w:sz w:val="28"/>
          <w:szCs w:val="28"/>
        </w:rPr>
        <w:t>Вестник РФФИ. 2015. №1(85)</w:t>
      </w:r>
      <w:r w:rsidR="008D2A2C">
        <w:rPr>
          <w:sz w:val="28"/>
          <w:szCs w:val="28"/>
        </w:rPr>
        <w:t>. С. 1</w:t>
      </w:r>
      <w:r w:rsidR="008D2A2C" w:rsidRPr="008D2A2C">
        <w:rPr>
          <w:spacing w:val="20"/>
          <w:sz w:val="28"/>
          <w:szCs w:val="28"/>
        </w:rPr>
        <w:t>8–</w:t>
      </w:r>
      <w:r w:rsidR="008D2A2C">
        <w:rPr>
          <w:sz w:val="28"/>
          <w:szCs w:val="28"/>
        </w:rPr>
        <w:t>26.</w:t>
      </w:r>
    </w:p>
    <w:sectPr w:rsidR="00187306" w:rsidRPr="00187306" w:rsidSect="006B6548">
      <w:footerReference w:type="default" r:id="rId15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1147" w:rsidRDefault="00A31147" w:rsidP="00671C25">
      <w:r>
        <w:separator/>
      </w:r>
    </w:p>
  </w:endnote>
  <w:endnote w:type="continuationSeparator" w:id="1">
    <w:p w:rsidR="00A31147" w:rsidRDefault="00A31147" w:rsidP="00671C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936662"/>
      <w:docPartObj>
        <w:docPartGallery w:val="Page Numbers (Bottom of Page)"/>
        <w:docPartUnique/>
      </w:docPartObj>
    </w:sdtPr>
    <w:sdtContent>
      <w:p w:rsidR="00994B8F" w:rsidRDefault="00994B8F">
        <w:pPr>
          <w:pStyle w:val="a9"/>
          <w:jc w:val="center"/>
        </w:pPr>
        <w:fldSimple w:instr=" PAGE   \* MERGEFORMAT ">
          <w:r>
            <w:rPr>
              <w:noProof/>
            </w:rPr>
            <w:t>14</w:t>
          </w:r>
        </w:fldSimple>
      </w:p>
    </w:sdtContent>
  </w:sdt>
  <w:p w:rsidR="00EB5682" w:rsidRPr="00994B8F" w:rsidRDefault="00EB5682" w:rsidP="00994B8F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1147" w:rsidRDefault="00A31147" w:rsidP="00671C25">
      <w:r>
        <w:separator/>
      </w:r>
    </w:p>
  </w:footnote>
  <w:footnote w:type="continuationSeparator" w:id="1">
    <w:p w:rsidR="00A31147" w:rsidRDefault="00A31147" w:rsidP="00671C2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A5BB0"/>
    <w:multiLevelType w:val="hybridMultilevel"/>
    <w:tmpl w:val="980A30BE"/>
    <w:lvl w:ilvl="0" w:tplc="AF3E77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DA053EE"/>
    <w:multiLevelType w:val="hybridMultilevel"/>
    <w:tmpl w:val="A650DF2C"/>
    <w:lvl w:ilvl="0" w:tplc="288CCB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7316CD"/>
    <w:multiLevelType w:val="hybridMultilevel"/>
    <w:tmpl w:val="B80E8C7E"/>
    <w:lvl w:ilvl="0" w:tplc="2DFCA5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77C2D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BDE06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62A2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26014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3E00D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3BC31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CCAC0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3C4D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362C0763"/>
    <w:multiLevelType w:val="hybridMultilevel"/>
    <w:tmpl w:val="04FEF976"/>
    <w:lvl w:ilvl="0" w:tplc="C4C8D9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78AA9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4DC69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BA8B0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238AC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46401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706B0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1BC35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A64E3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4A210A91"/>
    <w:multiLevelType w:val="hybridMultilevel"/>
    <w:tmpl w:val="215C3D32"/>
    <w:lvl w:ilvl="0" w:tplc="BA10936C">
      <w:start w:val="1"/>
      <w:numFmt w:val="decimal"/>
      <w:lvlText w:val="%1."/>
      <w:lvlJc w:val="left"/>
      <w:pPr>
        <w:ind w:left="106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removePersonalInformation/>
  <w:removeDateAndTime/>
  <w:defaultTabStop w:val="708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266DBA"/>
    <w:rsid w:val="00011307"/>
    <w:rsid w:val="000B1BC3"/>
    <w:rsid w:val="000B4EDA"/>
    <w:rsid w:val="000B7594"/>
    <w:rsid w:val="000D52AD"/>
    <w:rsid w:val="000E5802"/>
    <w:rsid w:val="0011771C"/>
    <w:rsid w:val="00152B0D"/>
    <w:rsid w:val="00184E53"/>
    <w:rsid w:val="00187306"/>
    <w:rsid w:val="001B43D4"/>
    <w:rsid w:val="001D5056"/>
    <w:rsid w:val="00237BAF"/>
    <w:rsid w:val="002518D7"/>
    <w:rsid w:val="00266DBA"/>
    <w:rsid w:val="002A6DB9"/>
    <w:rsid w:val="0032433B"/>
    <w:rsid w:val="00363C42"/>
    <w:rsid w:val="00380EFB"/>
    <w:rsid w:val="0038326C"/>
    <w:rsid w:val="003E6E7D"/>
    <w:rsid w:val="00443E8C"/>
    <w:rsid w:val="00472852"/>
    <w:rsid w:val="004B4A45"/>
    <w:rsid w:val="004D34AA"/>
    <w:rsid w:val="004E556C"/>
    <w:rsid w:val="004F160F"/>
    <w:rsid w:val="004F515E"/>
    <w:rsid w:val="004F61BE"/>
    <w:rsid w:val="00566165"/>
    <w:rsid w:val="00574960"/>
    <w:rsid w:val="005C7906"/>
    <w:rsid w:val="005F55C4"/>
    <w:rsid w:val="00655D3C"/>
    <w:rsid w:val="00671C25"/>
    <w:rsid w:val="006A519A"/>
    <w:rsid w:val="006A7677"/>
    <w:rsid w:val="006B6548"/>
    <w:rsid w:val="006B73EB"/>
    <w:rsid w:val="006E1A94"/>
    <w:rsid w:val="006F7366"/>
    <w:rsid w:val="0070794D"/>
    <w:rsid w:val="00715865"/>
    <w:rsid w:val="00715EEB"/>
    <w:rsid w:val="00731E8F"/>
    <w:rsid w:val="007659A7"/>
    <w:rsid w:val="00790BEA"/>
    <w:rsid w:val="007B7D9B"/>
    <w:rsid w:val="007D0E88"/>
    <w:rsid w:val="007D6624"/>
    <w:rsid w:val="00805F71"/>
    <w:rsid w:val="00826B4D"/>
    <w:rsid w:val="00827282"/>
    <w:rsid w:val="00880A62"/>
    <w:rsid w:val="008849E8"/>
    <w:rsid w:val="008D0A4D"/>
    <w:rsid w:val="008D2A2C"/>
    <w:rsid w:val="00932E34"/>
    <w:rsid w:val="00934B91"/>
    <w:rsid w:val="00954568"/>
    <w:rsid w:val="009558DD"/>
    <w:rsid w:val="00987949"/>
    <w:rsid w:val="00994B8F"/>
    <w:rsid w:val="009B4961"/>
    <w:rsid w:val="009C155C"/>
    <w:rsid w:val="009D00EF"/>
    <w:rsid w:val="00A31147"/>
    <w:rsid w:val="00A52A3F"/>
    <w:rsid w:val="00AC054C"/>
    <w:rsid w:val="00B81FC5"/>
    <w:rsid w:val="00B87639"/>
    <w:rsid w:val="00BA4D83"/>
    <w:rsid w:val="00C177AA"/>
    <w:rsid w:val="00C52E22"/>
    <w:rsid w:val="00C6061D"/>
    <w:rsid w:val="00CB51F3"/>
    <w:rsid w:val="00CC2FF3"/>
    <w:rsid w:val="00CC77FB"/>
    <w:rsid w:val="00CF2E55"/>
    <w:rsid w:val="00D82CC9"/>
    <w:rsid w:val="00E554EA"/>
    <w:rsid w:val="00EB5682"/>
    <w:rsid w:val="00ED5290"/>
    <w:rsid w:val="00EF2434"/>
    <w:rsid w:val="00F36AEF"/>
    <w:rsid w:val="00F41C64"/>
    <w:rsid w:val="00F548AD"/>
    <w:rsid w:val="00FB42EF"/>
    <w:rsid w:val="00FD3FFD"/>
    <w:rsid w:val="00FF60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9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B6548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C52E22"/>
    <w:pPr>
      <w:ind w:left="720"/>
      <w:contextualSpacing/>
    </w:pPr>
  </w:style>
  <w:style w:type="paragraph" w:styleId="a5">
    <w:name w:val="Body Text"/>
    <w:basedOn w:val="a"/>
    <w:link w:val="a6"/>
    <w:rsid w:val="006A519A"/>
    <w:pPr>
      <w:widowControl w:val="0"/>
      <w:shd w:val="clear" w:color="auto" w:fill="FFFFFF"/>
      <w:autoSpaceDE w:val="0"/>
      <w:autoSpaceDN w:val="0"/>
      <w:adjustRightInd w:val="0"/>
      <w:spacing w:line="226" w:lineRule="exact"/>
      <w:ind w:right="11"/>
      <w:jc w:val="both"/>
    </w:pPr>
    <w:rPr>
      <w:rFonts w:eastAsia="Times New Roman"/>
      <w:lang w:eastAsia="ru-RU"/>
    </w:rPr>
  </w:style>
  <w:style w:type="character" w:customStyle="1" w:styleId="a6">
    <w:name w:val="Основной текст Знак"/>
    <w:basedOn w:val="a0"/>
    <w:link w:val="a5"/>
    <w:rsid w:val="006A519A"/>
    <w:rPr>
      <w:rFonts w:eastAsia="Times New Roman"/>
      <w:shd w:val="clear" w:color="auto" w:fill="FFFFFF"/>
      <w:lang w:eastAsia="ru-RU"/>
    </w:rPr>
  </w:style>
  <w:style w:type="paragraph" w:styleId="a7">
    <w:name w:val="header"/>
    <w:basedOn w:val="a"/>
    <w:link w:val="a8"/>
    <w:uiPriority w:val="99"/>
    <w:unhideWhenUsed/>
    <w:rsid w:val="00671C2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71C25"/>
  </w:style>
  <w:style w:type="paragraph" w:styleId="a9">
    <w:name w:val="footer"/>
    <w:basedOn w:val="a"/>
    <w:link w:val="aa"/>
    <w:uiPriority w:val="99"/>
    <w:unhideWhenUsed/>
    <w:rsid w:val="00671C2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71C25"/>
  </w:style>
  <w:style w:type="table" w:styleId="ab">
    <w:name w:val="Table Grid"/>
    <w:basedOn w:val="a1"/>
    <w:uiPriority w:val="59"/>
    <w:rsid w:val="006A76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rsid w:val="00715865"/>
    <w:pPr>
      <w:spacing w:after="120"/>
      <w:ind w:left="283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715865"/>
    <w:rPr>
      <w:rFonts w:eastAsia="Times New Roman"/>
      <w:sz w:val="16"/>
      <w:szCs w:val="16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D82CC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82CC9"/>
    <w:rPr>
      <w:rFonts w:ascii="Tahoma" w:hAnsi="Tahoma" w:cs="Tahoma"/>
      <w:sz w:val="16"/>
      <w:szCs w:val="16"/>
    </w:rPr>
  </w:style>
  <w:style w:type="paragraph" w:customStyle="1" w:styleId="TMSParagraphStyle">
    <w:name w:val="TMS: Paragraph Style"/>
    <w:rsid w:val="00184E53"/>
    <w:pPr>
      <w:jc w:val="both"/>
    </w:pPr>
    <w:rPr>
      <w:rFonts w:eastAsia="Times New Roman"/>
      <w:sz w:val="18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B6548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C52E22"/>
    <w:pPr>
      <w:ind w:left="720"/>
      <w:contextualSpacing/>
    </w:pPr>
  </w:style>
  <w:style w:type="paragraph" w:styleId="a5">
    <w:name w:val="Body Text"/>
    <w:basedOn w:val="a"/>
    <w:link w:val="a6"/>
    <w:rsid w:val="006A519A"/>
    <w:pPr>
      <w:widowControl w:val="0"/>
      <w:shd w:val="clear" w:color="auto" w:fill="FFFFFF"/>
      <w:autoSpaceDE w:val="0"/>
      <w:autoSpaceDN w:val="0"/>
      <w:adjustRightInd w:val="0"/>
      <w:spacing w:line="226" w:lineRule="exact"/>
      <w:ind w:right="11"/>
      <w:jc w:val="both"/>
    </w:pPr>
    <w:rPr>
      <w:rFonts w:eastAsia="Times New Roman"/>
      <w:lang w:eastAsia="ru-RU"/>
    </w:rPr>
  </w:style>
  <w:style w:type="character" w:customStyle="1" w:styleId="a6">
    <w:name w:val="Основной текст Знак"/>
    <w:basedOn w:val="a0"/>
    <w:link w:val="a5"/>
    <w:rsid w:val="006A519A"/>
    <w:rPr>
      <w:rFonts w:eastAsia="Times New Roman"/>
      <w:shd w:val="clear" w:color="auto" w:fill="FFFFFF"/>
      <w:lang w:eastAsia="ru-RU"/>
    </w:rPr>
  </w:style>
  <w:style w:type="paragraph" w:styleId="a7">
    <w:name w:val="header"/>
    <w:basedOn w:val="a"/>
    <w:link w:val="a8"/>
    <w:uiPriority w:val="99"/>
    <w:unhideWhenUsed/>
    <w:rsid w:val="00671C2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71C25"/>
  </w:style>
  <w:style w:type="paragraph" w:styleId="a9">
    <w:name w:val="footer"/>
    <w:basedOn w:val="a"/>
    <w:link w:val="aa"/>
    <w:uiPriority w:val="99"/>
    <w:unhideWhenUsed/>
    <w:rsid w:val="00671C2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71C25"/>
  </w:style>
  <w:style w:type="table" w:styleId="ab">
    <w:name w:val="Table Grid"/>
    <w:basedOn w:val="a1"/>
    <w:uiPriority w:val="59"/>
    <w:rsid w:val="006A76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rsid w:val="00715865"/>
    <w:pPr>
      <w:spacing w:after="120"/>
      <w:ind w:left="283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715865"/>
    <w:rPr>
      <w:rFonts w:eastAsia="Times New Roman"/>
      <w:sz w:val="16"/>
      <w:szCs w:val="16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D82CC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82CC9"/>
    <w:rPr>
      <w:rFonts w:ascii="Tahoma" w:hAnsi="Tahoma" w:cs="Tahoma"/>
      <w:sz w:val="16"/>
      <w:szCs w:val="16"/>
    </w:rPr>
  </w:style>
  <w:style w:type="paragraph" w:customStyle="1" w:styleId="TMSParagraphStyle">
    <w:name w:val="TMS: Paragraph Style"/>
    <w:rsid w:val="00184E53"/>
    <w:pPr>
      <w:jc w:val="both"/>
    </w:pPr>
    <w:rPr>
      <w:rFonts w:eastAsia="Times New Roman"/>
      <w:sz w:val="18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26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48196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36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15334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2796</Words>
  <Characters>15942</Characters>
  <Application>Microsoft Office Word</Application>
  <DocSecurity>0</DocSecurity>
  <Lines>132</Lines>
  <Paragraphs>37</Paragraphs>
  <ScaleCrop>false</ScaleCrop>
  <Company/>
  <LinksUpToDate>false</LinksUpToDate>
  <CharactersWithSpaces>18701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2015-11-06T13:39:00Z</dcterms:created>
  <dcterms:modified xsi:type="dcterms:W3CDTF">2015-11-06T13:39:00Z</dcterms:modified>
</cp:coreProperties>
</file>